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5353" w:type="dxa"/>
        <w:tblLook w:val="04A0" w:firstRow="1" w:lastRow="0" w:firstColumn="1" w:lastColumn="0" w:noHBand="0" w:noVBand="1"/>
      </w:tblPr>
      <w:tblGrid>
        <w:gridCol w:w="3811"/>
      </w:tblGrid>
      <w:tr w:rsidR="00476DB4" w:rsidRPr="002B0907" w14:paraId="5304CA3F" w14:textId="77777777" w:rsidTr="00E600FD">
        <w:tc>
          <w:tcPr>
            <w:tcW w:w="3811" w:type="dxa"/>
          </w:tcPr>
          <w:p w14:paraId="2E040F6D" w14:textId="77777777" w:rsidR="00476DB4" w:rsidRPr="002B0907" w:rsidRDefault="00476DB4" w:rsidP="00E600FD">
            <w:pPr>
              <w:pStyle w:val="a5"/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2B0907">
              <w:rPr>
                <w:sz w:val="24"/>
                <w:szCs w:val="24"/>
              </w:rPr>
              <w:t xml:space="preserve">Приложение </w:t>
            </w:r>
            <w:r w:rsidR="002B0907" w:rsidRPr="002B0907">
              <w:rPr>
                <w:sz w:val="24"/>
                <w:szCs w:val="24"/>
              </w:rPr>
              <w:t>1</w:t>
            </w:r>
            <w:r w:rsidR="00EC1689">
              <w:rPr>
                <w:sz w:val="24"/>
                <w:szCs w:val="24"/>
              </w:rPr>
              <w:t>3</w:t>
            </w:r>
          </w:p>
          <w:p w14:paraId="6CD08849" w14:textId="77777777" w:rsidR="00476DB4" w:rsidRPr="002B0907" w:rsidRDefault="00476DB4" w:rsidP="00E600FD">
            <w:pPr>
              <w:pStyle w:val="a5"/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2B0907">
              <w:rPr>
                <w:sz w:val="24"/>
                <w:szCs w:val="24"/>
              </w:rPr>
              <w:t xml:space="preserve">к приказу Финансового управления  администрации муниципального образования </w:t>
            </w:r>
          </w:p>
          <w:p w14:paraId="1709417F" w14:textId="77777777" w:rsidR="00F057E8" w:rsidRDefault="00476DB4" w:rsidP="00E600FD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2B0907">
              <w:rPr>
                <w:sz w:val="24"/>
                <w:szCs w:val="24"/>
              </w:rPr>
              <w:t>Каневской</w:t>
            </w:r>
            <w:r w:rsidR="00F057E8">
              <w:rPr>
                <w:sz w:val="24"/>
                <w:szCs w:val="24"/>
              </w:rPr>
              <w:t xml:space="preserve"> муниципальный</w:t>
            </w:r>
            <w:r w:rsidRPr="002B0907">
              <w:rPr>
                <w:sz w:val="24"/>
                <w:szCs w:val="24"/>
              </w:rPr>
              <w:t xml:space="preserve"> район</w:t>
            </w:r>
          </w:p>
          <w:p w14:paraId="59226B0B" w14:textId="77777777" w:rsidR="00476DB4" w:rsidRPr="002B0907" w:rsidRDefault="00F057E8" w:rsidP="00E600FD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Краснодарского края</w:t>
            </w:r>
            <w:r w:rsidR="00476DB4" w:rsidRPr="002B0907">
              <w:rPr>
                <w:sz w:val="24"/>
                <w:szCs w:val="24"/>
              </w:rPr>
              <w:t xml:space="preserve">  </w:t>
            </w:r>
          </w:p>
          <w:p w14:paraId="187170E5" w14:textId="77777777" w:rsidR="00476DB4" w:rsidRPr="002B0907" w:rsidRDefault="00476DB4" w:rsidP="00F057E8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2B0907">
              <w:rPr>
                <w:sz w:val="24"/>
                <w:szCs w:val="24"/>
              </w:rPr>
              <w:t>№</w:t>
            </w:r>
            <w:r w:rsidR="00D67C85">
              <w:rPr>
                <w:sz w:val="24"/>
                <w:szCs w:val="24"/>
              </w:rPr>
              <w:t>1</w:t>
            </w:r>
            <w:r w:rsidR="00F057E8">
              <w:rPr>
                <w:sz w:val="24"/>
                <w:szCs w:val="24"/>
              </w:rPr>
              <w:t>34</w:t>
            </w:r>
            <w:r w:rsidR="00D67C85">
              <w:rPr>
                <w:sz w:val="24"/>
                <w:szCs w:val="24"/>
              </w:rPr>
              <w:t xml:space="preserve"> </w:t>
            </w:r>
            <w:r w:rsidRPr="002B0907">
              <w:rPr>
                <w:sz w:val="24"/>
                <w:szCs w:val="24"/>
              </w:rPr>
              <w:t>от</w:t>
            </w:r>
            <w:r w:rsidR="00D67C85">
              <w:rPr>
                <w:sz w:val="24"/>
                <w:szCs w:val="24"/>
              </w:rPr>
              <w:t xml:space="preserve"> </w:t>
            </w:r>
            <w:r w:rsidR="00F057E8">
              <w:rPr>
                <w:sz w:val="24"/>
                <w:szCs w:val="24"/>
              </w:rPr>
              <w:t>12</w:t>
            </w:r>
            <w:r w:rsidR="00D67C85">
              <w:rPr>
                <w:sz w:val="24"/>
                <w:szCs w:val="24"/>
              </w:rPr>
              <w:t>.12.202</w:t>
            </w:r>
            <w:r w:rsidR="00F057E8">
              <w:rPr>
                <w:sz w:val="24"/>
                <w:szCs w:val="24"/>
              </w:rPr>
              <w:t>5</w:t>
            </w:r>
            <w:r w:rsidRPr="002B0907">
              <w:rPr>
                <w:sz w:val="24"/>
                <w:szCs w:val="24"/>
              </w:rPr>
              <w:t xml:space="preserve">                             </w:t>
            </w:r>
          </w:p>
        </w:tc>
      </w:tr>
    </w:tbl>
    <w:p w14:paraId="79CFB08B" w14:textId="77777777" w:rsidR="00F16FE1" w:rsidRPr="002B0907" w:rsidRDefault="00790D0C" w:rsidP="005378F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right"/>
        <w:rPr>
          <w:sz w:val="24"/>
          <w:szCs w:val="24"/>
        </w:rPr>
      </w:pPr>
      <w:r w:rsidRPr="002B0907">
        <w:rPr>
          <w:sz w:val="24"/>
          <w:szCs w:val="24"/>
        </w:rPr>
        <w:t> </w:t>
      </w:r>
    </w:p>
    <w:p w14:paraId="2FB4C6A6" w14:textId="77777777" w:rsidR="00F16FE1" w:rsidRPr="002B0907" w:rsidRDefault="00790D0C" w:rsidP="005378F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center"/>
        <w:rPr>
          <w:b/>
          <w:sz w:val="24"/>
          <w:szCs w:val="24"/>
        </w:rPr>
      </w:pPr>
      <w:r w:rsidRPr="002B0907">
        <w:rPr>
          <w:b/>
          <w:bCs/>
          <w:sz w:val="24"/>
          <w:szCs w:val="24"/>
        </w:rPr>
        <w:t>Порядок проведения инвентаризации активов и обязательств</w:t>
      </w:r>
    </w:p>
    <w:p w14:paraId="45359569" w14:textId="77777777" w:rsidR="00F16FE1" w:rsidRPr="002B0907" w:rsidRDefault="00790D0C" w:rsidP="005378F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2B0907">
        <w:rPr>
          <w:sz w:val="24"/>
          <w:szCs w:val="24"/>
        </w:rPr>
        <w:t> </w:t>
      </w:r>
    </w:p>
    <w:p w14:paraId="33B1C572" w14:textId="77777777" w:rsidR="00F16FE1" w:rsidRPr="002B0907" w:rsidRDefault="00790D0C" w:rsidP="0089129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  <w:rPr>
          <w:sz w:val="24"/>
          <w:szCs w:val="24"/>
        </w:rPr>
      </w:pPr>
      <w:r w:rsidRPr="002B0907">
        <w:rPr>
          <w:sz w:val="24"/>
          <w:szCs w:val="24"/>
        </w:rPr>
        <w:t xml:space="preserve">Настоящий Порядок разработан в соответствии со следующими документами: </w:t>
      </w:r>
    </w:p>
    <w:p w14:paraId="45F07A42" w14:textId="77777777" w:rsidR="0005163B" w:rsidRPr="002B0907" w:rsidRDefault="00790D0C" w:rsidP="0089129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  <w:rPr>
          <w:sz w:val="24"/>
          <w:szCs w:val="24"/>
        </w:rPr>
      </w:pPr>
      <w:r w:rsidRPr="002B0907">
        <w:rPr>
          <w:sz w:val="24"/>
          <w:szCs w:val="24"/>
        </w:rPr>
        <w:t>– Законом от 6</w:t>
      </w:r>
      <w:r w:rsidR="00891297">
        <w:rPr>
          <w:sz w:val="24"/>
          <w:szCs w:val="24"/>
        </w:rPr>
        <w:t>.12.</w:t>
      </w:r>
      <w:r w:rsidRPr="002B0907">
        <w:rPr>
          <w:sz w:val="24"/>
          <w:szCs w:val="24"/>
        </w:rPr>
        <w:t>2011 г. № 402-ФЗ</w:t>
      </w:r>
      <w:r w:rsidR="00891297">
        <w:rPr>
          <w:sz w:val="24"/>
          <w:szCs w:val="24"/>
        </w:rPr>
        <w:t xml:space="preserve"> «О бухгалтерском учете»</w:t>
      </w:r>
      <w:r w:rsidRPr="002B0907">
        <w:rPr>
          <w:sz w:val="24"/>
          <w:szCs w:val="24"/>
        </w:rPr>
        <w:t>;</w:t>
      </w:r>
    </w:p>
    <w:p w14:paraId="358F19A2" w14:textId="77777777" w:rsidR="0005163B" w:rsidRPr="002B0907" w:rsidRDefault="0005163B" w:rsidP="0089129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2B0907">
        <w:rPr>
          <w:sz w:val="24"/>
          <w:szCs w:val="24"/>
        </w:rPr>
        <w:t xml:space="preserve">- </w:t>
      </w:r>
      <w:r w:rsidRPr="002B0907">
        <w:rPr>
          <w:color w:val="000000"/>
          <w:sz w:val="24"/>
          <w:szCs w:val="24"/>
        </w:rPr>
        <w:t>Федеральным стандартом «Концептуальные основы бухгалтерского учета и отчетности организаций государственного сектора», утвержденным приказом Минфина от 31.12.2016 № 256н;</w:t>
      </w:r>
    </w:p>
    <w:p w14:paraId="4DD725A8" w14:textId="77777777" w:rsidR="0005163B" w:rsidRPr="002B0907" w:rsidRDefault="0005163B" w:rsidP="0089129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2B0907">
        <w:rPr>
          <w:color w:val="000000"/>
          <w:sz w:val="24"/>
          <w:szCs w:val="24"/>
        </w:rPr>
        <w:t>- Федеральным стандартом «Доходы», утвержденным приказом Минфина от 27.02.2018 32н;</w:t>
      </w:r>
    </w:p>
    <w:p w14:paraId="51CC74A6" w14:textId="77777777" w:rsidR="0005163B" w:rsidRPr="002B0907" w:rsidRDefault="0005163B" w:rsidP="0089129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2B0907">
        <w:rPr>
          <w:color w:val="000000"/>
          <w:sz w:val="24"/>
          <w:szCs w:val="24"/>
        </w:rPr>
        <w:t>- Федеральным стандартом «Учетная политика, оценочные значения и ошибки», утвержденным приказом Минфина от 30.12.2017 № 274н;</w:t>
      </w:r>
    </w:p>
    <w:p w14:paraId="2BA3DD3F" w14:textId="77777777" w:rsidR="00F16FE1" w:rsidRPr="002B0907" w:rsidRDefault="004A2BDE" w:rsidP="0089129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  <w:rPr>
          <w:sz w:val="24"/>
          <w:szCs w:val="24"/>
        </w:rPr>
      </w:pPr>
      <w:r w:rsidRPr="002B0907">
        <w:rPr>
          <w:sz w:val="24"/>
          <w:szCs w:val="24"/>
        </w:rPr>
        <w:t xml:space="preserve">– </w:t>
      </w:r>
      <w:r w:rsidR="00790D0C" w:rsidRPr="002B0907">
        <w:rPr>
          <w:sz w:val="24"/>
          <w:szCs w:val="24"/>
        </w:rPr>
        <w:t>Методическими указаниями</w:t>
      </w:r>
      <w:r w:rsidR="0005163B" w:rsidRPr="002B0907">
        <w:rPr>
          <w:sz w:val="24"/>
          <w:szCs w:val="24"/>
        </w:rPr>
        <w:t xml:space="preserve"> по первичным документам и регистрам,утвержденными приказом Минфина от 30.03.</w:t>
      </w:r>
      <w:r w:rsidRPr="002B0907">
        <w:rPr>
          <w:sz w:val="24"/>
          <w:szCs w:val="24"/>
        </w:rPr>
        <w:t>2015 №52н</w:t>
      </w:r>
      <w:r w:rsidR="00790D0C" w:rsidRPr="002B0907">
        <w:rPr>
          <w:sz w:val="24"/>
          <w:szCs w:val="24"/>
        </w:rPr>
        <w:t>;</w:t>
      </w:r>
    </w:p>
    <w:p w14:paraId="486B84AA" w14:textId="77777777" w:rsidR="00F16FE1" w:rsidRPr="002B0907" w:rsidRDefault="00790D0C" w:rsidP="0089129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  <w:rPr>
          <w:sz w:val="24"/>
          <w:szCs w:val="24"/>
        </w:rPr>
      </w:pPr>
      <w:r w:rsidRPr="002B0907">
        <w:rPr>
          <w:sz w:val="24"/>
          <w:szCs w:val="24"/>
        </w:rPr>
        <w:t xml:space="preserve">– </w:t>
      </w:r>
      <w:r w:rsidR="004A2BDE" w:rsidRPr="002B0907">
        <w:rPr>
          <w:sz w:val="24"/>
          <w:szCs w:val="24"/>
        </w:rPr>
        <w:t xml:space="preserve">Методическими </w:t>
      </w:r>
      <w:r w:rsidR="004A2BDE" w:rsidRPr="002B0907">
        <w:rPr>
          <w:color w:val="000000"/>
          <w:sz w:val="24"/>
          <w:szCs w:val="24"/>
        </w:rPr>
        <w:t>указаниями по первичным документам и регистрам, утвержденными приказом Минфина от 15.04.2021 № 61н</w:t>
      </w:r>
      <w:r w:rsidR="004A2BDE" w:rsidRPr="002B0907">
        <w:rPr>
          <w:sz w:val="24"/>
          <w:szCs w:val="24"/>
        </w:rPr>
        <w:t>.</w:t>
      </w:r>
      <w:r w:rsidRPr="002B0907">
        <w:rPr>
          <w:sz w:val="24"/>
          <w:szCs w:val="24"/>
        </w:rPr>
        <w:t> </w:t>
      </w:r>
    </w:p>
    <w:p w14:paraId="5FCD523C" w14:textId="77777777" w:rsidR="00F0434D" w:rsidRPr="002B0907" w:rsidRDefault="00F0434D" w:rsidP="005378F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rPr>
          <w:bCs/>
          <w:sz w:val="24"/>
          <w:szCs w:val="24"/>
        </w:rPr>
      </w:pPr>
    </w:p>
    <w:p w14:paraId="62D8B7E3" w14:textId="77777777" w:rsidR="00F16FE1" w:rsidRPr="002B0907" w:rsidRDefault="00790D0C" w:rsidP="005378F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rPr>
          <w:b/>
          <w:sz w:val="24"/>
          <w:szCs w:val="24"/>
        </w:rPr>
      </w:pPr>
      <w:r w:rsidRPr="002B0907">
        <w:rPr>
          <w:b/>
          <w:bCs/>
          <w:sz w:val="24"/>
          <w:szCs w:val="24"/>
        </w:rPr>
        <w:t>1. Общие положения</w:t>
      </w:r>
    </w:p>
    <w:p w14:paraId="2F13757A" w14:textId="77777777" w:rsidR="00F16FE1" w:rsidRPr="002B0907" w:rsidRDefault="00790D0C" w:rsidP="005378F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2B0907">
        <w:rPr>
          <w:sz w:val="24"/>
          <w:szCs w:val="24"/>
        </w:rPr>
        <w:t> </w:t>
      </w:r>
    </w:p>
    <w:p w14:paraId="188EA662" w14:textId="77777777" w:rsidR="00F16FE1" w:rsidRPr="002B0907" w:rsidRDefault="00790D0C" w:rsidP="005378F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2B0907">
        <w:rPr>
          <w:sz w:val="24"/>
          <w:szCs w:val="24"/>
        </w:rPr>
        <w:t>1.1. Настоящий Порядок устанавливает правила проведения инвентаризации имущества, финансовых активов и обязательств учреждения, сроки ее проведения, перечень активов и обязательств, проверяемых при проведении инвентаризации.</w:t>
      </w:r>
    </w:p>
    <w:p w14:paraId="3391C802" w14:textId="77777777" w:rsidR="00F16FE1" w:rsidRPr="002B0907" w:rsidRDefault="00790D0C" w:rsidP="005378F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rPr>
          <w:bCs/>
          <w:iCs/>
          <w:sz w:val="24"/>
          <w:szCs w:val="24"/>
        </w:rPr>
      </w:pPr>
      <w:r w:rsidRPr="002B0907">
        <w:rPr>
          <w:sz w:val="24"/>
          <w:szCs w:val="24"/>
        </w:rPr>
        <w:t xml:space="preserve">1.2. Инвентаризации подлежит все имущество учреждения независимо от его местонахождения и все виды финансовых активов и обязательств учреждения. </w:t>
      </w:r>
      <w:r w:rsidRPr="002B0907">
        <w:rPr>
          <w:rStyle w:val="fill"/>
          <w:b w:val="0"/>
          <w:i w:val="0"/>
          <w:color w:val="auto"/>
          <w:sz w:val="24"/>
          <w:szCs w:val="24"/>
        </w:rPr>
        <w:t>Также инвентаризации подлежит имущество, находящееся на ответственном хранении учреждения.</w:t>
      </w:r>
    </w:p>
    <w:p w14:paraId="7AB2B65C" w14:textId="77777777" w:rsidR="00F16FE1" w:rsidRPr="002B0907" w:rsidRDefault="00790D0C" w:rsidP="005378F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2B0907">
        <w:rPr>
          <w:sz w:val="24"/>
          <w:szCs w:val="24"/>
        </w:rPr>
        <w:t>И</w:t>
      </w:r>
      <w:r w:rsidRPr="002B0907">
        <w:rPr>
          <w:rStyle w:val="fill"/>
          <w:b w:val="0"/>
          <w:i w:val="0"/>
          <w:color w:val="auto"/>
          <w:sz w:val="24"/>
          <w:szCs w:val="24"/>
        </w:rPr>
        <w:t>нвентаризацию имущества, переданного в безвозмездное пользование, проводит</w:t>
      </w:r>
      <w:r w:rsidRPr="002B0907">
        <w:rPr>
          <w:iCs/>
          <w:sz w:val="24"/>
          <w:szCs w:val="24"/>
        </w:rPr>
        <w:t xml:space="preserve"> </w:t>
      </w:r>
      <w:r w:rsidRPr="002B0907">
        <w:rPr>
          <w:rStyle w:val="fill"/>
          <w:b w:val="0"/>
          <w:i w:val="0"/>
          <w:color w:val="auto"/>
          <w:sz w:val="24"/>
          <w:szCs w:val="24"/>
        </w:rPr>
        <w:t>ссудополучатель.</w:t>
      </w:r>
    </w:p>
    <w:p w14:paraId="350AEC1F" w14:textId="77777777" w:rsidR="00F16FE1" w:rsidRPr="002B0907" w:rsidRDefault="00790D0C" w:rsidP="005378F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2B0907">
        <w:rPr>
          <w:sz w:val="24"/>
          <w:szCs w:val="24"/>
        </w:rPr>
        <w:t>Инвентаризация имущества производится по его местонахождению и в разрезе материально-ответственных лиц.</w:t>
      </w:r>
    </w:p>
    <w:p w14:paraId="7F112F1C" w14:textId="77777777" w:rsidR="00F16FE1" w:rsidRPr="002B0907" w:rsidRDefault="00790D0C" w:rsidP="005378F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2B0907">
        <w:rPr>
          <w:sz w:val="24"/>
          <w:szCs w:val="24"/>
        </w:rPr>
        <w:t>1.3. Основными целями инвентаризации являются:</w:t>
      </w:r>
    </w:p>
    <w:p w14:paraId="51493ACF" w14:textId="77777777" w:rsidR="00F16FE1" w:rsidRPr="002B0907" w:rsidRDefault="00790D0C" w:rsidP="005378F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2B0907">
        <w:rPr>
          <w:sz w:val="24"/>
          <w:szCs w:val="24"/>
        </w:rPr>
        <w:t>– выявление фактического наличия имущества;</w:t>
      </w:r>
    </w:p>
    <w:p w14:paraId="0161F7F0" w14:textId="77777777" w:rsidR="00F16FE1" w:rsidRPr="002B0907" w:rsidRDefault="00790D0C" w:rsidP="005378F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2B0907">
        <w:rPr>
          <w:sz w:val="24"/>
          <w:szCs w:val="24"/>
        </w:rPr>
        <w:t>– сопоставление фактического наличия с данными бухгалтерского учета;</w:t>
      </w:r>
    </w:p>
    <w:p w14:paraId="26715269" w14:textId="77777777" w:rsidR="00F16FE1" w:rsidRPr="002B0907" w:rsidRDefault="00790D0C" w:rsidP="005378F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2B0907">
        <w:rPr>
          <w:sz w:val="24"/>
          <w:szCs w:val="24"/>
        </w:rPr>
        <w:t xml:space="preserve">– проверка полноты отражения в учете финансовых активов и обязательств (выявление </w:t>
      </w:r>
      <w:r w:rsidR="00F47335" w:rsidRPr="002B0907">
        <w:rPr>
          <w:sz w:val="24"/>
          <w:szCs w:val="24"/>
        </w:rPr>
        <w:t>неучтенных объектов</w:t>
      </w:r>
      <w:r w:rsidRPr="002B0907">
        <w:rPr>
          <w:sz w:val="24"/>
          <w:szCs w:val="24"/>
        </w:rPr>
        <w:t>, недостач);</w:t>
      </w:r>
    </w:p>
    <w:p w14:paraId="64733DAA" w14:textId="77777777" w:rsidR="00F16FE1" w:rsidRPr="002B0907" w:rsidRDefault="00790D0C" w:rsidP="005378F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2B0907">
        <w:rPr>
          <w:sz w:val="24"/>
          <w:szCs w:val="24"/>
        </w:rPr>
        <w:t>– документальное подтверждение наличия имущества и обязательств;</w:t>
      </w:r>
    </w:p>
    <w:p w14:paraId="34119EF4" w14:textId="77777777" w:rsidR="00F16FE1" w:rsidRPr="002B0907" w:rsidRDefault="00790D0C" w:rsidP="005378F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2B0907">
        <w:rPr>
          <w:sz w:val="24"/>
          <w:szCs w:val="24"/>
        </w:rPr>
        <w:t>– определение фактического состояния имущества и его оценка.</w:t>
      </w:r>
    </w:p>
    <w:p w14:paraId="230BBFEC" w14:textId="77777777" w:rsidR="004A2BDE" w:rsidRPr="002B0907" w:rsidRDefault="004A2BDE" w:rsidP="004A2BD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2B0907">
        <w:rPr>
          <w:sz w:val="24"/>
          <w:szCs w:val="24"/>
        </w:rPr>
        <w:t>1.4. Учреждение проводит инвентаризацию</w:t>
      </w:r>
      <w:r w:rsidR="00790D0C" w:rsidRPr="002B0907">
        <w:rPr>
          <w:sz w:val="24"/>
          <w:szCs w:val="24"/>
        </w:rPr>
        <w:t>:</w:t>
      </w:r>
    </w:p>
    <w:p w14:paraId="14CE8CF0" w14:textId="77777777" w:rsidR="004A2BDE" w:rsidRPr="002B0907" w:rsidRDefault="004A2BDE" w:rsidP="004A2BD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2B0907">
        <w:rPr>
          <w:sz w:val="24"/>
          <w:szCs w:val="24"/>
        </w:rPr>
        <w:t xml:space="preserve">- </w:t>
      </w:r>
      <w:r w:rsidRPr="002B0907">
        <w:rPr>
          <w:color w:val="000000"/>
          <w:sz w:val="24"/>
          <w:szCs w:val="24"/>
        </w:rPr>
        <w:t>в случаях, установленных в пунктах 31 и 32 приложения № 1 к СГС «Учетная политика, оценочные значения и ошибки» – обязательная инвентаризация;</w:t>
      </w:r>
    </w:p>
    <w:p w14:paraId="5301A29C" w14:textId="77777777" w:rsidR="00F16FE1" w:rsidRDefault="004A2BDE" w:rsidP="004A2BD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2B0907">
        <w:rPr>
          <w:color w:val="000000"/>
          <w:sz w:val="24"/>
          <w:szCs w:val="24"/>
        </w:rPr>
        <w:t xml:space="preserve">- в других случаях по решению </w:t>
      </w:r>
      <w:r w:rsidR="00891297">
        <w:rPr>
          <w:color w:val="000000"/>
          <w:sz w:val="24"/>
          <w:szCs w:val="24"/>
        </w:rPr>
        <w:t>руководителя.</w:t>
      </w:r>
      <w:r w:rsidR="00790D0C" w:rsidRPr="002B0907">
        <w:rPr>
          <w:sz w:val="24"/>
          <w:szCs w:val="24"/>
        </w:rPr>
        <w:t> </w:t>
      </w:r>
    </w:p>
    <w:p w14:paraId="00C82932" w14:textId="77777777" w:rsidR="00891297" w:rsidRPr="00891297" w:rsidRDefault="00891297" w:rsidP="00891297">
      <w:pPr>
        <w:ind w:firstLine="567"/>
        <w:jc w:val="both"/>
        <w:rPr>
          <w:color w:val="000000"/>
        </w:rPr>
      </w:pPr>
      <w:r w:rsidRPr="00891297">
        <w:rPr>
          <w:color w:val="000000"/>
        </w:rPr>
        <w:t>Инвентаризация проводится, в том числе, при отсутствии ответственного лица по объективным причинам – болезни, отпуска, смерти и т. д. Инвентаризация в этих случаях проводится на день приемки дел новым ответственным лицом по всем передаваемым объектам инвентаризации.</w:t>
      </w:r>
    </w:p>
    <w:p w14:paraId="19E11392" w14:textId="77777777" w:rsidR="00891297" w:rsidRPr="00891297" w:rsidRDefault="00891297" w:rsidP="00891297">
      <w:pPr>
        <w:ind w:firstLine="567"/>
        <w:jc w:val="both"/>
        <w:rPr>
          <w:color w:val="000000"/>
        </w:rPr>
      </w:pPr>
      <w:r w:rsidRPr="00891297">
        <w:rPr>
          <w:color w:val="000000"/>
        </w:rPr>
        <w:t xml:space="preserve">При чрезвычайных происшествиях, таких как пожар, наводнение, землетрясение и пр.,  инвентаризация проводится сразу после окончания соответствующего события. Когда есть </w:t>
      </w:r>
      <w:r w:rsidRPr="00891297">
        <w:rPr>
          <w:color w:val="000000"/>
        </w:rPr>
        <w:lastRenderedPageBreak/>
        <w:t>угроза жизни или здоровью — после устранения причин, из-за которых провести инвентаризацию невозможно.</w:t>
      </w:r>
    </w:p>
    <w:p w14:paraId="6AB8888D" w14:textId="77777777" w:rsidR="004A2BDE" w:rsidRPr="002B0907" w:rsidRDefault="004A2BDE" w:rsidP="004A2BD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rPr>
          <w:color w:val="000000"/>
          <w:sz w:val="24"/>
          <w:szCs w:val="24"/>
        </w:rPr>
      </w:pPr>
      <w:r w:rsidRPr="002B0907">
        <w:rPr>
          <w:sz w:val="24"/>
          <w:szCs w:val="24"/>
        </w:rPr>
        <w:t xml:space="preserve">1.5. </w:t>
      </w:r>
      <w:r w:rsidRPr="002B0907">
        <w:rPr>
          <w:color w:val="000000"/>
          <w:sz w:val="24"/>
          <w:szCs w:val="24"/>
        </w:rPr>
        <w:t>Имущество, которое поступило во время инвентаризации, принимают ответственные лица в присутствии членов инвентаризационной комиссии и заносят его в отдельную инвентаризационную опись. В акт о результатах инвентаризации такое имущество не включается. Описи прилагают к акту о результатах инвентаризации.</w:t>
      </w:r>
    </w:p>
    <w:p w14:paraId="445B7DA0" w14:textId="77777777" w:rsidR="004A2BDE" w:rsidRPr="002B0907" w:rsidRDefault="004A2BDE" w:rsidP="00032624">
      <w:pPr>
        <w:ind w:firstLine="709"/>
        <w:jc w:val="both"/>
        <w:rPr>
          <w:color w:val="000000"/>
        </w:rPr>
      </w:pPr>
      <w:r w:rsidRPr="002B0907">
        <w:rPr>
          <w:color w:val="000000"/>
        </w:rPr>
        <w:t>1.6. Инвентаризация проводится методами осмотра, подсчета, взвешивания,  обмера, (далее – методы осмотра).</w:t>
      </w:r>
    </w:p>
    <w:p w14:paraId="04EF309B" w14:textId="77777777" w:rsidR="004A2BDE" w:rsidRPr="002B0907" w:rsidRDefault="004A2BDE" w:rsidP="00891297">
      <w:pPr>
        <w:ind w:firstLine="567"/>
        <w:jc w:val="both"/>
        <w:rPr>
          <w:color w:val="000000"/>
        </w:rPr>
      </w:pPr>
      <w:r w:rsidRPr="002B0907">
        <w:rPr>
          <w:color w:val="000000"/>
        </w:rPr>
        <w:t>В случаях, когда применение методов осмотра для выявления фактического наличия объектов инвентаризации невозможно или не представляется возможным без существенных затрат,  учреждение использует альтернативные способы (методы) инвентаризации (далее – методы подтверждения, выверки (интеграции)):</w:t>
      </w:r>
    </w:p>
    <w:p w14:paraId="672856BD" w14:textId="77777777" w:rsidR="004A2BDE" w:rsidRPr="002B0907" w:rsidRDefault="004A2BDE" w:rsidP="004A2BDE">
      <w:pPr>
        <w:jc w:val="both"/>
        <w:rPr>
          <w:color w:val="000000"/>
        </w:rPr>
      </w:pPr>
      <w:r w:rsidRPr="002B0907">
        <w:rPr>
          <w:color w:val="000000"/>
        </w:rPr>
        <w:t>1) видеофиксация и фотофиксация;</w:t>
      </w:r>
    </w:p>
    <w:p w14:paraId="119485DA" w14:textId="77777777" w:rsidR="004A2BDE" w:rsidRPr="002B0907" w:rsidRDefault="004A2BDE" w:rsidP="004A2BDE">
      <w:pPr>
        <w:jc w:val="both"/>
        <w:rPr>
          <w:color w:val="000000"/>
        </w:rPr>
      </w:pPr>
      <w:r w:rsidRPr="002B0907">
        <w:rPr>
          <w:color w:val="000000"/>
        </w:rPr>
        <w:t>2) фиксация (актирование), в том числе:</w:t>
      </w:r>
    </w:p>
    <w:p w14:paraId="09DFB2F9" w14:textId="77777777" w:rsidR="004A2BDE" w:rsidRPr="002B0907" w:rsidRDefault="004A2BDE" w:rsidP="004A2BDE">
      <w:pPr>
        <w:spacing w:before="100" w:beforeAutospacing="1" w:after="100" w:afterAutospacing="1"/>
        <w:ind w:right="180" w:firstLine="567"/>
        <w:contextualSpacing/>
        <w:jc w:val="both"/>
        <w:rPr>
          <w:color w:val="000000"/>
        </w:rPr>
      </w:pPr>
      <w:r w:rsidRPr="002B0907">
        <w:rPr>
          <w:color w:val="000000"/>
        </w:rPr>
        <w:t>- факта осуществления объектом соответствующей функции;</w:t>
      </w:r>
    </w:p>
    <w:p w14:paraId="65E1A577" w14:textId="77777777" w:rsidR="004A2BDE" w:rsidRPr="002B0907" w:rsidRDefault="004A2BDE" w:rsidP="004A2BDE">
      <w:pPr>
        <w:spacing w:before="100" w:beforeAutospacing="1" w:after="100" w:afterAutospacing="1"/>
        <w:ind w:right="180" w:firstLine="567"/>
        <w:contextualSpacing/>
        <w:jc w:val="both"/>
        <w:rPr>
          <w:color w:val="000000"/>
        </w:rPr>
      </w:pPr>
      <w:r w:rsidRPr="002B0907">
        <w:rPr>
          <w:color w:val="000000"/>
        </w:rPr>
        <w:t>- поступления экономических выгод;</w:t>
      </w:r>
    </w:p>
    <w:p w14:paraId="1C95AA1D" w14:textId="77777777" w:rsidR="004A2BDE" w:rsidRPr="002B0907" w:rsidRDefault="004A2BDE" w:rsidP="004A2BDE">
      <w:pPr>
        <w:spacing w:before="100" w:beforeAutospacing="1" w:after="100" w:afterAutospacing="1"/>
        <w:ind w:right="180" w:firstLine="567"/>
        <w:contextualSpacing/>
        <w:jc w:val="both"/>
        <w:rPr>
          <w:color w:val="000000"/>
        </w:rPr>
      </w:pPr>
      <w:r w:rsidRPr="002B0907">
        <w:rPr>
          <w:color w:val="000000"/>
        </w:rPr>
        <w:t>- использования полезного потенциала;</w:t>
      </w:r>
    </w:p>
    <w:p w14:paraId="34ABD2E2" w14:textId="77777777" w:rsidR="004A2BDE" w:rsidRPr="002B0907" w:rsidRDefault="004A2BDE" w:rsidP="004A2BDE">
      <w:pPr>
        <w:spacing w:before="100" w:beforeAutospacing="1"/>
        <w:ind w:right="180" w:firstLine="567"/>
        <w:jc w:val="both"/>
        <w:rPr>
          <w:color w:val="000000"/>
        </w:rPr>
      </w:pPr>
      <w:r w:rsidRPr="002B0907">
        <w:rPr>
          <w:color w:val="000000"/>
        </w:rPr>
        <w:t>- подтверждение наличия (обоснованности владения) данными государственных (муниципальных) реестров (информационных ресурсов), содержащих информацию об объекте инвентаризации посредством запросов или средствами технологической интеграции информационных систем.</w:t>
      </w:r>
    </w:p>
    <w:p w14:paraId="3EC5F25B" w14:textId="77777777" w:rsidR="004A2BDE" w:rsidRPr="002B0907" w:rsidRDefault="004A2BDE" w:rsidP="008F0B30">
      <w:pPr>
        <w:ind w:firstLine="567"/>
        <w:jc w:val="both"/>
        <w:rPr>
          <w:color w:val="000000"/>
        </w:rPr>
      </w:pPr>
      <w:r w:rsidRPr="002B0907">
        <w:rPr>
          <w:color w:val="000000"/>
        </w:rPr>
        <w:t>Замеры и установленные факты оформляются актами, которые вместе с расчетами прилагаются к документам, оформляющим результаты инвентаризации.</w:t>
      </w:r>
    </w:p>
    <w:p w14:paraId="4AEF671F" w14:textId="77777777" w:rsidR="004A2BDE" w:rsidRPr="002B0907" w:rsidRDefault="004A2BDE" w:rsidP="008F0B30">
      <w:pPr>
        <w:ind w:firstLine="567"/>
        <w:jc w:val="both"/>
        <w:rPr>
          <w:color w:val="000000"/>
        </w:rPr>
      </w:pPr>
      <w:r w:rsidRPr="002B0907">
        <w:rPr>
          <w:color w:val="000000"/>
        </w:rPr>
        <w:t>Инвентаризацию методом подтверждения, выверки (интеграции), а также методом расчетов допустимо проводить по решению руководителя на дату, предшествующую дате принятия решения о проведении инвентаризации.</w:t>
      </w:r>
    </w:p>
    <w:p w14:paraId="5D53F6D6" w14:textId="77777777" w:rsidR="004A2BDE" w:rsidRPr="002B0907" w:rsidRDefault="004A2BDE" w:rsidP="004A2BD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rPr>
          <w:sz w:val="24"/>
          <w:szCs w:val="24"/>
        </w:rPr>
      </w:pPr>
    </w:p>
    <w:p w14:paraId="79316321" w14:textId="77777777" w:rsidR="00F16FE1" w:rsidRPr="002B0907" w:rsidRDefault="00790D0C" w:rsidP="008F0B3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  <w:rPr>
          <w:b/>
          <w:bCs/>
          <w:sz w:val="24"/>
          <w:szCs w:val="24"/>
        </w:rPr>
      </w:pPr>
      <w:r w:rsidRPr="002B0907">
        <w:rPr>
          <w:b/>
          <w:bCs/>
          <w:sz w:val="24"/>
          <w:szCs w:val="24"/>
        </w:rPr>
        <w:t>2. Порядок и сроки проведения инвентаризации</w:t>
      </w:r>
    </w:p>
    <w:p w14:paraId="76B4DEB3" w14:textId="77777777" w:rsidR="00EE01FA" w:rsidRPr="002B0907" w:rsidRDefault="00EE01FA" w:rsidP="008F0B3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  <w:rPr>
          <w:sz w:val="24"/>
          <w:szCs w:val="24"/>
        </w:rPr>
      </w:pPr>
    </w:p>
    <w:p w14:paraId="13D060A8" w14:textId="77777777" w:rsidR="00F16FE1" w:rsidRPr="002B0907" w:rsidRDefault="00790D0C" w:rsidP="008F0B3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  <w:rPr>
          <w:sz w:val="24"/>
          <w:szCs w:val="24"/>
        </w:rPr>
      </w:pPr>
      <w:r w:rsidRPr="002B0907">
        <w:rPr>
          <w:sz w:val="24"/>
          <w:szCs w:val="24"/>
        </w:rPr>
        <w:t> 2.1. Для проведения инвентаризации в учреждении создается постоянно действующая инвентаризационная комиссия</w:t>
      </w:r>
      <w:r w:rsidR="00952F09">
        <w:rPr>
          <w:sz w:val="24"/>
          <w:szCs w:val="24"/>
        </w:rPr>
        <w:t xml:space="preserve"> минимум из трех человек</w:t>
      </w:r>
      <w:r w:rsidRPr="002B0907">
        <w:rPr>
          <w:sz w:val="24"/>
          <w:szCs w:val="24"/>
        </w:rPr>
        <w:t>.</w:t>
      </w:r>
    </w:p>
    <w:p w14:paraId="3C18C89A" w14:textId="77777777" w:rsidR="00F16FE1" w:rsidRPr="002B0907" w:rsidRDefault="00790D0C" w:rsidP="008F0B3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  <w:rPr>
          <w:sz w:val="24"/>
          <w:szCs w:val="24"/>
        </w:rPr>
      </w:pPr>
      <w:r w:rsidRPr="002B0907">
        <w:rPr>
          <w:sz w:val="24"/>
          <w:szCs w:val="24"/>
        </w:rPr>
        <w:t>При большом объеме работ для одновременного проведения инвентаризации имущества создаются рабочие инвентаризационные комиссии. Персональный состав постоянно действующих и рабочих инвентаризационных комиссий утверждает руководитель учреждения.</w:t>
      </w:r>
    </w:p>
    <w:p w14:paraId="1DD47EEF" w14:textId="77777777" w:rsidR="00F16FE1" w:rsidRPr="002B0907" w:rsidRDefault="00790D0C" w:rsidP="008F0B3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  <w:rPr>
          <w:sz w:val="24"/>
          <w:szCs w:val="24"/>
        </w:rPr>
      </w:pPr>
      <w:r w:rsidRPr="002B0907">
        <w:rPr>
          <w:sz w:val="24"/>
          <w:szCs w:val="24"/>
        </w:rPr>
        <w:t>В состав инвентаризационной комиссии включают  сотрудников бухгалтерии, других специалистов.</w:t>
      </w:r>
    </w:p>
    <w:p w14:paraId="7C165922" w14:textId="77777777" w:rsidR="002F51EE" w:rsidRPr="002B0907" w:rsidRDefault="002F51EE" w:rsidP="008F0B30">
      <w:pPr>
        <w:ind w:firstLine="567"/>
        <w:jc w:val="both"/>
        <w:rPr>
          <w:color w:val="000000"/>
        </w:rPr>
      </w:pPr>
      <w:r w:rsidRPr="002B0907">
        <w:t xml:space="preserve">2.2. </w:t>
      </w:r>
      <w:r w:rsidRPr="002B0907">
        <w:rPr>
          <w:color w:val="000000"/>
        </w:rPr>
        <w:t>Инвентаризационная комиссия выполняет следующие функции:</w:t>
      </w:r>
    </w:p>
    <w:p w14:paraId="0066640B" w14:textId="77777777" w:rsidR="002F51EE" w:rsidRPr="002B0907" w:rsidRDefault="002F51EE" w:rsidP="008F0B30">
      <w:pPr>
        <w:spacing w:before="100" w:beforeAutospacing="1" w:after="100" w:afterAutospacing="1"/>
        <w:ind w:right="180" w:firstLine="567"/>
        <w:contextualSpacing/>
        <w:jc w:val="both"/>
        <w:rPr>
          <w:color w:val="000000"/>
        </w:rPr>
      </w:pPr>
      <w:r w:rsidRPr="002B0907">
        <w:rPr>
          <w:color w:val="000000"/>
        </w:rPr>
        <w:t>- проверка фактического наличия имущества, как собственного, так и не принадлежащего учреждению, но числящегося в бухгалтерском учете;</w:t>
      </w:r>
    </w:p>
    <w:p w14:paraId="7318A2AE" w14:textId="77777777" w:rsidR="002F51EE" w:rsidRPr="002B0907" w:rsidRDefault="002F51EE" w:rsidP="008F0B30">
      <w:pPr>
        <w:spacing w:before="100" w:beforeAutospacing="1" w:after="100" w:afterAutospacing="1"/>
        <w:ind w:right="180" w:firstLine="567"/>
        <w:contextualSpacing/>
        <w:jc w:val="both"/>
        <w:rPr>
          <w:color w:val="000000"/>
        </w:rPr>
      </w:pPr>
      <w:r w:rsidRPr="002B0907">
        <w:rPr>
          <w:color w:val="000000"/>
        </w:rPr>
        <w:t>- проверка соблюдения правил содержания и эксплуатации основных средств, использования нематериальных активов, а также правил и условий хранения</w:t>
      </w:r>
      <w:r w:rsidRPr="002B0907">
        <w:br/>
      </w:r>
      <w:r w:rsidRPr="002B0907">
        <w:rPr>
          <w:color w:val="000000"/>
        </w:rPr>
        <w:t>материальных запасов, денежных средств;</w:t>
      </w:r>
    </w:p>
    <w:p w14:paraId="1325DF42" w14:textId="77777777" w:rsidR="002F51EE" w:rsidRPr="002B0907" w:rsidRDefault="002F51EE" w:rsidP="008F0B30">
      <w:pPr>
        <w:spacing w:before="100" w:beforeAutospacing="1" w:after="100" w:afterAutospacing="1"/>
        <w:ind w:right="180" w:firstLine="567"/>
        <w:contextualSpacing/>
        <w:jc w:val="both"/>
        <w:rPr>
          <w:color w:val="000000"/>
        </w:rPr>
      </w:pPr>
      <w:r w:rsidRPr="002B0907">
        <w:rPr>
          <w:color w:val="000000"/>
        </w:rPr>
        <w:t>- определение состояния имущества и его назначения;</w:t>
      </w:r>
    </w:p>
    <w:p w14:paraId="2EF29403" w14:textId="77777777" w:rsidR="002F51EE" w:rsidRPr="002B0907" w:rsidRDefault="002F51EE" w:rsidP="008F0B30">
      <w:pPr>
        <w:spacing w:before="100" w:beforeAutospacing="1" w:after="100" w:afterAutospacing="1"/>
        <w:ind w:right="180" w:firstLine="567"/>
        <w:contextualSpacing/>
        <w:jc w:val="both"/>
        <w:rPr>
          <w:color w:val="000000"/>
        </w:rPr>
      </w:pPr>
      <w:r w:rsidRPr="002B0907">
        <w:rPr>
          <w:color w:val="000000"/>
        </w:rPr>
        <w:t>- выявление признаков обесценения активов;</w:t>
      </w:r>
    </w:p>
    <w:p w14:paraId="2B24F0F0" w14:textId="77777777" w:rsidR="002F51EE" w:rsidRPr="002B0907" w:rsidRDefault="002F51EE" w:rsidP="008F0B30">
      <w:pPr>
        <w:spacing w:before="100" w:beforeAutospacing="1" w:after="100" w:afterAutospacing="1"/>
        <w:ind w:right="180" w:firstLine="567"/>
        <w:contextualSpacing/>
        <w:jc w:val="both"/>
        <w:rPr>
          <w:color w:val="000000"/>
        </w:rPr>
      </w:pPr>
      <w:r w:rsidRPr="002B0907">
        <w:rPr>
          <w:color w:val="000000"/>
        </w:rPr>
        <w:t>- сопоставление данных бухгалтерского учета с фактическим наличием имущества, с выписками из счетов, с данными актов сверок;</w:t>
      </w:r>
    </w:p>
    <w:p w14:paraId="433BE35B" w14:textId="77777777" w:rsidR="002F51EE" w:rsidRPr="002B0907" w:rsidRDefault="002F51EE" w:rsidP="008F0B30">
      <w:pPr>
        <w:spacing w:before="100" w:beforeAutospacing="1" w:after="100" w:afterAutospacing="1"/>
        <w:ind w:right="180" w:firstLine="567"/>
        <w:contextualSpacing/>
        <w:jc w:val="both"/>
        <w:rPr>
          <w:color w:val="000000"/>
        </w:rPr>
      </w:pPr>
      <w:r w:rsidRPr="002B0907">
        <w:rPr>
          <w:color w:val="000000"/>
        </w:rPr>
        <w:t>- проверка правильности расчета и обоснованности создания резервов, достоверности расходов будущих периодов;</w:t>
      </w:r>
    </w:p>
    <w:p w14:paraId="6B8DEE6D" w14:textId="77777777" w:rsidR="002F51EE" w:rsidRPr="002B0907" w:rsidRDefault="002F51EE" w:rsidP="008F0B30">
      <w:pPr>
        <w:spacing w:before="100" w:beforeAutospacing="1" w:after="100" w:afterAutospacing="1"/>
        <w:ind w:right="180" w:firstLine="567"/>
        <w:contextualSpacing/>
        <w:jc w:val="both"/>
        <w:rPr>
          <w:color w:val="000000"/>
        </w:rPr>
      </w:pPr>
      <w:r w:rsidRPr="002B0907">
        <w:rPr>
          <w:color w:val="000000"/>
        </w:rPr>
        <w:t>- проверка документации на активы и обязательства;</w:t>
      </w:r>
    </w:p>
    <w:p w14:paraId="3F00B9AB" w14:textId="77777777" w:rsidR="002F51EE" w:rsidRPr="002B0907" w:rsidRDefault="002F51EE" w:rsidP="008F0B30">
      <w:pPr>
        <w:spacing w:before="100" w:beforeAutospacing="1" w:after="100" w:afterAutospacing="1"/>
        <w:ind w:right="180" w:firstLine="567"/>
        <w:contextualSpacing/>
        <w:jc w:val="both"/>
        <w:rPr>
          <w:color w:val="000000"/>
        </w:rPr>
      </w:pPr>
      <w:r w:rsidRPr="002B0907">
        <w:rPr>
          <w:color w:val="000000"/>
        </w:rPr>
        <w:t>- выявление дебиторской задолженности, безнадежной к взысканию и сомнительной, подготовка предложений о списании такой задолженности;</w:t>
      </w:r>
    </w:p>
    <w:p w14:paraId="19DFA885" w14:textId="77777777" w:rsidR="002F51EE" w:rsidRPr="002B0907" w:rsidRDefault="002F51EE" w:rsidP="008F0B30">
      <w:pPr>
        <w:spacing w:before="100" w:beforeAutospacing="1" w:after="100" w:afterAutospacing="1"/>
        <w:ind w:right="180" w:firstLine="567"/>
        <w:contextualSpacing/>
        <w:jc w:val="both"/>
        <w:rPr>
          <w:color w:val="000000"/>
        </w:rPr>
      </w:pPr>
      <w:r w:rsidRPr="002B0907">
        <w:rPr>
          <w:color w:val="000000"/>
        </w:rPr>
        <w:lastRenderedPageBreak/>
        <w:t>- выявление кредиторской задолженности, не востребованной кредиторами, подготовка предложений о списании такой задолженности;</w:t>
      </w:r>
    </w:p>
    <w:p w14:paraId="3450B029" w14:textId="77777777" w:rsidR="002F51EE" w:rsidRPr="002B0907" w:rsidRDefault="002F51EE" w:rsidP="008F0B30">
      <w:pPr>
        <w:spacing w:before="100" w:beforeAutospacing="1" w:after="100" w:afterAutospacing="1"/>
        <w:ind w:right="180" w:firstLine="567"/>
        <w:contextualSpacing/>
        <w:jc w:val="both"/>
        <w:rPr>
          <w:color w:val="000000"/>
        </w:rPr>
      </w:pPr>
      <w:r w:rsidRPr="002B0907">
        <w:rPr>
          <w:color w:val="000000"/>
        </w:rPr>
        <w:t>- составление инвентаризационных описей, в которых указываются все объекты инвентаризации, их количество, статус и целевая функция;</w:t>
      </w:r>
    </w:p>
    <w:p w14:paraId="1682F76E" w14:textId="77777777" w:rsidR="002F51EE" w:rsidRPr="002B0907" w:rsidRDefault="002F51EE" w:rsidP="008F0B30">
      <w:pPr>
        <w:spacing w:before="100" w:beforeAutospacing="1" w:after="100" w:afterAutospacing="1"/>
        <w:ind w:right="180" w:firstLine="567"/>
        <w:contextualSpacing/>
        <w:jc w:val="both"/>
        <w:rPr>
          <w:color w:val="000000"/>
        </w:rPr>
      </w:pPr>
      <w:r w:rsidRPr="002B0907">
        <w:rPr>
          <w:color w:val="000000"/>
        </w:rPr>
        <w:t>- составление ведомости по расхождениям, если они обнаружены, а также выявление причин таких отклонений;</w:t>
      </w:r>
    </w:p>
    <w:p w14:paraId="395AE4F8" w14:textId="77777777" w:rsidR="002F51EE" w:rsidRPr="002B0907" w:rsidRDefault="002F51EE" w:rsidP="008F0B30">
      <w:pPr>
        <w:spacing w:before="100" w:beforeAutospacing="1" w:after="100" w:afterAutospacing="1"/>
        <w:ind w:right="180" w:firstLine="567"/>
        <w:contextualSpacing/>
        <w:jc w:val="both"/>
        <w:rPr>
          <w:color w:val="000000"/>
        </w:rPr>
      </w:pPr>
      <w:r w:rsidRPr="002B0907">
        <w:rPr>
          <w:color w:val="000000"/>
        </w:rPr>
        <w:t>- оформление протоколов заседания инвентаризационной комиссии;</w:t>
      </w:r>
    </w:p>
    <w:p w14:paraId="6F0EC5CC" w14:textId="77777777" w:rsidR="002F51EE" w:rsidRPr="002B0907" w:rsidRDefault="002F51EE" w:rsidP="008F0B30">
      <w:pPr>
        <w:spacing w:before="100" w:beforeAutospacing="1" w:after="100" w:afterAutospacing="1"/>
        <w:ind w:right="180" w:firstLine="567"/>
        <w:jc w:val="both"/>
        <w:rPr>
          <w:color w:val="000000"/>
        </w:rPr>
      </w:pPr>
      <w:r w:rsidRPr="002B0907">
        <w:rPr>
          <w:color w:val="000000"/>
        </w:rPr>
        <w:t>- подготовка предложений по изменению учета и устранению обстоятельств, которые повлекли неточности и ошибки.</w:t>
      </w:r>
    </w:p>
    <w:p w14:paraId="24C71CCB" w14:textId="77777777" w:rsidR="002F51EE" w:rsidRPr="002B0907" w:rsidRDefault="002F51EE" w:rsidP="008F0B30">
      <w:pPr>
        <w:ind w:firstLine="567"/>
        <w:jc w:val="both"/>
        <w:rPr>
          <w:color w:val="000000"/>
        </w:rPr>
      </w:pPr>
      <w:r w:rsidRPr="002B0907">
        <w:rPr>
          <w:color w:val="000000"/>
        </w:rPr>
        <w:t>Комиссия оценивает наличие:</w:t>
      </w:r>
    </w:p>
    <w:p w14:paraId="05A870FD" w14:textId="77777777" w:rsidR="002F51EE" w:rsidRPr="002B0907" w:rsidRDefault="002F51EE" w:rsidP="008F0B30">
      <w:pPr>
        <w:ind w:firstLine="567"/>
        <w:jc w:val="both"/>
        <w:rPr>
          <w:color w:val="000000"/>
        </w:rPr>
      </w:pPr>
      <w:r w:rsidRPr="002B0907">
        <w:rPr>
          <w:color w:val="000000"/>
        </w:rPr>
        <w:t>а) обстоятельств, указывающих на необходимость принятия решения о списании имущества – при инвентаризации нефинансовых активов. В частности, оценивает физический или моральный износ, нарушения условий содержания или эксплуатации, влияние на состояние имущества аварий, стихийных бедствий, иных чрезвычайных ситуаций, длительного неиспользования имущества или иных причин, которые привели к необходимости принятия решения о списании имущества. Одновременно комиссия рассматривает вопрос целесообразности дальнейшего использования имущества, возможности и эффективности его восстановления, возможности использования отдельных узлов, деталей, конструкций и материалов имущества;</w:t>
      </w:r>
    </w:p>
    <w:p w14:paraId="2A035A33" w14:textId="77777777" w:rsidR="002F51EE" w:rsidRPr="002B0907" w:rsidRDefault="002F51EE" w:rsidP="008F0B30">
      <w:pPr>
        <w:ind w:firstLine="567"/>
        <w:jc w:val="both"/>
        <w:rPr>
          <w:color w:val="000000"/>
        </w:rPr>
      </w:pPr>
      <w:r w:rsidRPr="002B0907">
        <w:rPr>
          <w:color w:val="000000"/>
        </w:rPr>
        <w:t>б) оснований для возмещения недостачи или ущерба;</w:t>
      </w:r>
    </w:p>
    <w:p w14:paraId="5DA82A85" w14:textId="77777777" w:rsidR="002F51EE" w:rsidRPr="002B0907" w:rsidRDefault="002F51EE" w:rsidP="008F0B30">
      <w:pPr>
        <w:ind w:firstLine="567"/>
        <w:jc w:val="both"/>
        <w:rPr>
          <w:color w:val="000000"/>
        </w:rPr>
      </w:pPr>
      <w:r w:rsidRPr="002B0907">
        <w:rPr>
          <w:color w:val="000000"/>
        </w:rPr>
        <w:t>в) в отношении активов – фактов несоответствия актива критериям его признания в бухгалтерском учете;</w:t>
      </w:r>
    </w:p>
    <w:p w14:paraId="177421E9" w14:textId="77777777" w:rsidR="002F51EE" w:rsidRPr="002B0907" w:rsidRDefault="002F51EE" w:rsidP="008F0B30">
      <w:pPr>
        <w:ind w:firstLine="567"/>
        <w:jc w:val="both"/>
        <w:rPr>
          <w:color w:val="000000"/>
        </w:rPr>
      </w:pPr>
      <w:r w:rsidRPr="002B0907">
        <w:rPr>
          <w:color w:val="000000"/>
        </w:rPr>
        <w:t>г) обстоятельств, указывающих на правомерность признания просроченной дебиторской задолженности сомнительной или безнадежной к взысканию;</w:t>
      </w:r>
    </w:p>
    <w:p w14:paraId="5D45A935" w14:textId="77777777" w:rsidR="002F51EE" w:rsidRPr="002B0907" w:rsidRDefault="002F51EE" w:rsidP="008F0B30">
      <w:pPr>
        <w:ind w:firstLine="567"/>
        <w:jc w:val="both"/>
        <w:rPr>
          <w:color w:val="000000"/>
        </w:rPr>
      </w:pPr>
      <w:r w:rsidRPr="002B0907">
        <w:rPr>
          <w:color w:val="000000"/>
        </w:rPr>
        <w:t>д) обязательств, не востребованных в течение срока исковой давности кредитором;</w:t>
      </w:r>
    </w:p>
    <w:p w14:paraId="54792D9F" w14:textId="77777777" w:rsidR="002F51EE" w:rsidRPr="002B0907" w:rsidRDefault="002F51EE" w:rsidP="008F0B30">
      <w:pPr>
        <w:ind w:firstLine="567"/>
        <w:jc w:val="both"/>
        <w:rPr>
          <w:color w:val="000000"/>
        </w:rPr>
      </w:pPr>
      <w:r w:rsidRPr="002B0907">
        <w:rPr>
          <w:color w:val="000000"/>
        </w:rPr>
        <w:t>е) оснований для признания в учете выявленных излишков, для выбытия недостающих объектов с учета или корректировки бухгалтерских данных при пересортице. Основания для принятия к учету выявленных излишков выясняются в ходе проверки, целью которой является выявление причин излишков и их собственников. Такую проверку проводит инвентаризационная комиссия во время инвентаризации, либо комиссия по поступлению и выбытию активов на основании решения руководителя учреждения;</w:t>
      </w:r>
    </w:p>
    <w:p w14:paraId="47D7FEA8" w14:textId="77777777" w:rsidR="002F51EE" w:rsidRPr="002B0907" w:rsidRDefault="002F51EE" w:rsidP="008F0B30">
      <w:pPr>
        <w:ind w:firstLine="567"/>
        <w:jc w:val="both"/>
        <w:rPr>
          <w:color w:val="000000"/>
        </w:rPr>
      </w:pPr>
      <w:r w:rsidRPr="002B0907">
        <w:rPr>
          <w:color w:val="000000"/>
        </w:rPr>
        <w:t>ж) оснований для обесценения, изменения стоимости объектов.</w:t>
      </w:r>
    </w:p>
    <w:p w14:paraId="44516153" w14:textId="77777777" w:rsidR="002F51EE" w:rsidRPr="002B0907" w:rsidRDefault="002F51EE" w:rsidP="008F0B30">
      <w:pPr>
        <w:ind w:firstLine="567"/>
        <w:jc w:val="both"/>
        <w:rPr>
          <w:color w:val="000000"/>
        </w:rPr>
      </w:pPr>
      <w:r w:rsidRPr="002B0907">
        <w:rPr>
          <w:color w:val="000000"/>
        </w:rPr>
        <w:t>Детальные правила работы комиссии, ее права, ответственность и полномочия устанавливаются в отдельном локальном акте – положении об инвентаризационной комиссии.</w:t>
      </w:r>
    </w:p>
    <w:p w14:paraId="010F9562" w14:textId="77777777" w:rsidR="000412C0" w:rsidRPr="002B0907" w:rsidRDefault="002F51EE" w:rsidP="00952F09">
      <w:pPr>
        <w:ind w:firstLine="567"/>
        <w:jc w:val="both"/>
        <w:rPr>
          <w:color w:val="000000"/>
        </w:rPr>
      </w:pPr>
      <w:r w:rsidRPr="002B0907">
        <w:rPr>
          <w:color w:val="000000"/>
        </w:rPr>
        <w:t>2.3. Инвентаризации подлежит имущество учреждения, вложения в него на счете 106.00 «Вложения в нефинансовые активы», а также следующие финансовые активы, обязательства и финансовые результаты:</w:t>
      </w:r>
    </w:p>
    <w:p w14:paraId="4DE2771D" w14:textId="77777777" w:rsidR="000412C0" w:rsidRPr="002B0907" w:rsidRDefault="002F51EE" w:rsidP="008F0B30">
      <w:pPr>
        <w:ind w:firstLine="567"/>
        <w:rPr>
          <w:color w:val="000000"/>
        </w:rPr>
      </w:pPr>
      <w:r w:rsidRPr="002B0907">
        <w:rPr>
          <w:color w:val="000000"/>
        </w:rPr>
        <w:t>– денежные средства – счет 1</w:t>
      </w:r>
      <w:r w:rsidR="009E7ABD" w:rsidRPr="002B0907">
        <w:rPr>
          <w:color w:val="000000"/>
        </w:rPr>
        <w:t>.201.00</w:t>
      </w:r>
      <w:r w:rsidRPr="002B0907">
        <w:rPr>
          <w:color w:val="000000"/>
        </w:rPr>
        <w:t>;</w:t>
      </w:r>
    </w:p>
    <w:p w14:paraId="04007B51" w14:textId="77777777" w:rsidR="000412C0" w:rsidRPr="002B0907" w:rsidRDefault="002F51EE" w:rsidP="008F0B30">
      <w:pPr>
        <w:ind w:firstLine="567"/>
        <w:rPr>
          <w:color w:val="000000"/>
        </w:rPr>
      </w:pPr>
      <w:r w:rsidRPr="002B0907">
        <w:rPr>
          <w:color w:val="000000"/>
        </w:rPr>
        <w:t>– расчеты по доходам – счет 1</w:t>
      </w:r>
      <w:r w:rsidR="009E7ABD" w:rsidRPr="002B0907">
        <w:rPr>
          <w:color w:val="000000"/>
        </w:rPr>
        <w:t>.205.00</w:t>
      </w:r>
      <w:r w:rsidRPr="002B0907">
        <w:rPr>
          <w:color w:val="000000"/>
        </w:rPr>
        <w:t>;</w:t>
      </w:r>
    </w:p>
    <w:p w14:paraId="218780F5" w14:textId="77777777" w:rsidR="000412C0" w:rsidRPr="002B0907" w:rsidRDefault="002F51EE" w:rsidP="008F0B30">
      <w:pPr>
        <w:ind w:firstLine="567"/>
        <w:rPr>
          <w:color w:val="000000"/>
        </w:rPr>
      </w:pPr>
      <w:r w:rsidRPr="002B0907">
        <w:rPr>
          <w:color w:val="000000"/>
        </w:rPr>
        <w:t>– расчеты по выданным авансам – счет 1</w:t>
      </w:r>
      <w:r w:rsidR="009E7ABD" w:rsidRPr="002B0907">
        <w:rPr>
          <w:color w:val="000000"/>
        </w:rPr>
        <w:t>.206.00</w:t>
      </w:r>
      <w:r w:rsidRPr="002B0907">
        <w:rPr>
          <w:color w:val="000000"/>
        </w:rPr>
        <w:t>;</w:t>
      </w:r>
    </w:p>
    <w:p w14:paraId="666B0920" w14:textId="77777777" w:rsidR="000412C0" w:rsidRPr="002B0907" w:rsidRDefault="002F51EE" w:rsidP="008F0B30">
      <w:pPr>
        <w:ind w:firstLine="567"/>
        <w:rPr>
          <w:color w:val="000000"/>
        </w:rPr>
      </w:pPr>
      <w:r w:rsidRPr="002B0907">
        <w:rPr>
          <w:color w:val="000000"/>
        </w:rPr>
        <w:t>– расчеты с подотчетными лицами – счет 1</w:t>
      </w:r>
      <w:r w:rsidR="009E7ABD" w:rsidRPr="002B0907">
        <w:rPr>
          <w:color w:val="000000"/>
        </w:rPr>
        <w:t>.208.00</w:t>
      </w:r>
      <w:r w:rsidRPr="002B0907">
        <w:rPr>
          <w:color w:val="000000"/>
        </w:rPr>
        <w:t>;</w:t>
      </w:r>
    </w:p>
    <w:p w14:paraId="3349ED76" w14:textId="77777777" w:rsidR="000412C0" w:rsidRPr="002B0907" w:rsidRDefault="002F51EE" w:rsidP="008F0B30">
      <w:pPr>
        <w:ind w:firstLine="567"/>
        <w:rPr>
          <w:color w:val="000000"/>
        </w:rPr>
      </w:pPr>
      <w:r w:rsidRPr="002B0907">
        <w:rPr>
          <w:color w:val="000000"/>
        </w:rPr>
        <w:t>– расчеты по ущербу имуществу и иным доходам – счет 1</w:t>
      </w:r>
      <w:r w:rsidR="009E7ABD" w:rsidRPr="002B0907">
        <w:rPr>
          <w:color w:val="000000"/>
        </w:rPr>
        <w:t>.209.00</w:t>
      </w:r>
      <w:r w:rsidRPr="002B0907">
        <w:rPr>
          <w:color w:val="000000"/>
        </w:rPr>
        <w:t>;</w:t>
      </w:r>
    </w:p>
    <w:p w14:paraId="3627A3BB" w14:textId="77777777" w:rsidR="000412C0" w:rsidRPr="002B0907" w:rsidRDefault="002F51EE" w:rsidP="008F0B30">
      <w:pPr>
        <w:ind w:firstLine="567"/>
        <w:rPr>
          <w:color w:val="000000"/>
        </w:rPr>
      </w:pPr>
      <w:r w:rsidRPr="002B0907">
        <w:rPr>
          <w:color w:val="000000"/>
        </w:rPr>
        <w:t>– расчеты по принятым обязательствам – счет 1</w:t>
      </w:r>
      <w:r w:rsidR="009E7ABD" w:rsidRPr="002B0907">
        <w:rPr>
          <w:color w:val="000000"/>
        </w:rPr>
        <w:t>.302.00</w:t>
      </w:r>
      <w:r w:rsidRPr="002B0907">
        <w:rPr>
          <w:color w:val="000000"/>
        </w:rPr>
        <w:t>;</w:t>
      </w:r>
    </w:p>
    <w:p w14:paraId="29C10AF0" w14:textId="77777777" w:rsidR="000412C0" w:rsidRPr="002B0907" w:rsidRDefault="002F51EE" w:rsidP="008F0B30">
      <w:pPr>
        <w:ind w:firstLine="567"/>
        <w:rPr>
          <w:color w:val="000000"/>
        </w:rPr>
      </w:pPr>
      <w:r w:rsidRPr="002B0907">
        <w:rPr>
          <w:color w:val="000000"/>
        </w:rPr>
        <w:t>– расчеты по платежам в бюджеты – счет 1</w:t>
      </w:r>
      <w:r w:rsidR="009E7ABD" w:rsidRPr="002B0907">
        <w:rPr>
          <w:color w:val="000000"/>
        </w:rPr>
        <w:t>.303.00</w:t>
      </w:r>
      <w:r w:rsidRPr="002B0907">
        <w:rPr>
          <w:color w:val="000000"/>
        </w:rPr>
        <w:t>;</w:t>
      </w:r>
    </w:p>
    <w:p w14:paraId="6DCD5008" w14:textId="77777777" w:rsidR="000412C0" w:rsidRPr="002B0907" w:rsidRDefault="002F51EE" w:rsidP="008F0B30">
      <w:pPr>
        <w:ind w:firstLine="567"/>
        <w:rPr>
          <w:color w:val="000000"/>
        </w:rPr>
      </w:pPr>
      <w:r w:rsidRPr="002B0907">
        <w:rPr>
          <w:color w:val="000000"/>
        </w:rPr>
        <w:t>– прочие расчеты с кредиторами – счет 1</w:t>
      </w:r>
      <w:r w:rsidR="009E7ABD" w:rsidRPr="002B0907">
        <w:rPr>
          <w:color w:val="000000"/>
        </w:rPr>
        <w:t>.304.00</w:t>
      </w:r>
      <w:r w:rsidRPr="002B0907">
        <w:rPr>
          <w:color w:val="000000"/>
        </w:rPr>
        <w:t>;</w:t>
      </w:r>
    </w:p>
    <w:p w14:paraId="7884419B" w14:textId="77777777" w:rsidR="000412C0" w:rsidRPr="002B0907" w:rsidRDefault="002F51EE" w:rsidP="008F0B30">
      <w:pPr>
        <w:ind w:firstLine="567"/>
        <w:rPr>
          <w:color w:val="000000"/>
        </w:rPr>
      </w:pPr>
      <w:r w:rsidRPr="002B0907">
        <w:rPr>
          <w:color w:val="000000"/>
        </w:rPr>
        <w:t>– расчеты с кредиторами по долговым обязательствам – счет 1</w:t>
      </w:r>
      <w:r w:rsidR="009E7ABD" w:rsidRPr="002B0907">
        <w:rPr>
          <w:color w:val="000000"/>
        </w:rPr>
        <w:t>.301.00</w:t>
      </w:r>
      <w:r w:rsidRPr="002B0907">
        <w:rPr>
          <w:color w:val="000000"/>
        </w:rPr>
        <w:t>;</w:t>
      </w:r>
    </w:p>
    <w:p w14:paraId="04D5DD82" w14:textId="77777777" w:rsidR="000412C0" w:rsidRPr="002B0907" w:rsidRDefault="002F51EE" w:rsidP="008F0B30">
      <w:pPr>
        <w:ind w:firstLine="567"/>
        <w:rPr>
          <w:color w:val="000000"/>
        </w:rPr>
      </w:pPr>
      <w:r w:rsidRPr="002B0907">
        <w:rPr>
          <w:color w:val="000000"/>
        </w:rPr>
        <w:t>– доходы будущих периодов – счет 1</w:t>
      </w:r>
      <w:r w:rsidR="009E7ABD" w:rsidRPr="002B0907">
        <w:rPr>
          <w:color w:val="000000"/>
        </w:rPr>
        <w:t>.401.40</w:t>
      </w:r>
      <w:r w:rsidRPr="002B0907">
        <w:rPr>
          <w:color w:val="000000"/>
        </w:rPr>
        <w:t>;</w:t>
      </w:r>
    </w:p>
    <w:p w14:paraId="1B9F83FE" w14:textId="77777777" w:rsidR="000412C0" w:rsidRPr="002B0907" w:rsidRDefault="002F51EE" w:rsidP="008F0B30">
      <w:pPr>
        <w:ind w:firstLine="567"/>
        <w:rPr>
          <w:color w:val="000000"/>
        </w:rPr>
      </w:pPr>
      <w:r w:rsidRPr="002B0907">
        <w:rPr>
          <w:color w:val="000000"/>
        </w:rPr>
        <w:t>– расходы будущих периодов – счет 1</w:t>
      </w:r>
      <w:r w:rsidR="009E7ABD" w:rsidRPr="002B0907">
        <w:rPr>
          <w:color w:val="000000"/>
        </w:rPr>
        <w:t>.401.50</w:t>
      </w:r>
      <w:r w:rsidRPr="002B0907">
        <w:rPr>
          <w:color w:val="000000"/>
        </w:rPr>
        <w:t>;</w:t>
      </w:r>
    </w:p>
    <w:p w14:paraId="519770DA" w14:textId="77777777" w:rsidR="002F51EE" w:rsidRPr="002B0907" w:rsidRDefault="002F51EE" w:rsidP="008F0B30">
      <w:pPr>
        <w:ind w:firstLine="567"/>
        <w:rPr>
          <w:color w:val="000000"/>
        </w:rPr>
      </w:pPr>
      <w:r w:rsidRPr="002B0907">
        <w:rPr>
          <w:color w:val="000000"/>
        </w:rPr>
        <w:t>– резервы предстоящих расходов – счет 1</w:t>
      </w:r>
      <w:r w:rsidR="009E7ABD" w:rsidRPr="002B0907">
        <w:rPr>
          <w:color w:val="000000"/>
        </w:rPr>
        <w:t>.401.60</w:t>
      </w:r>
      <w:r w:rsidRPr="002B0907">
        <w:rPr>
          <w:color w:val="000000"/>
        </w:rPr>
        <w:t>.</w:t>
      </w:r>
    </w:p>
    <w:p w14:paraId="39D14345" w14:textId="77777777" w:rsidR="00EE01FA" w:rsidRPr="002B0907" w:rsidRDefault="00EE01FA" w:rsidP="008F0B30">
      <w:pPr>
        <w:ind w:firstLine="567"/>
        <w:rPr>
          <w:color w:val="000000"/>
        </w:rPr>
      </w:pPr>
      <w:r w:rsidRPr="002B0907">
        <w:rPr>
          <w:color w:val="000000"/>
        </w:rPr>
        <w:t>2.4. Инвентаризации подлежат активы и обязательства на забалансовых счетах:</w:t>
      </w:r>
    </w:p>
    <w:p w14:paraId="2C0E935F" w14:textId="77777777" w:rsidR="00EE01FA" w:rsidRPr="002B0907" w:rsidRDefault="00EE01FA" w:rsidP="008F0B30">
      <w:pPr>
        <w:ind w:firstLine="567"/>
        <w:rPr>
          <w:color w:val="000000"/>
        </w:rPr>
      </w:pPr>
      <w:r w:rsidRPr="002B0907">
        <w:rPr>
          <w:color w:val="000000"/>
        </w:rPr>
        <w:t>- 01</w:t>
      </w:r>
      <w:r w:rsidR="00D234AD" w:rsidRPr="002B0907">
        <w:rPr>
          <w:color w:val="000000"/>
        </w:rPr>
        <w:t xml:space="preserve"> Имущество, полученное в пользование;</w:t>
      </w:r>
    </w:p>
    <w:p w14:paraId="46386D2B" w14:textId="77777777" w:rsidR="00EE01FA" w:rsidRPr="002B0907" w:rsidRDefault="00EE01FA" w:rsidP="008F0B30">
      <w:pPr>
        <w:ind w:firstLine="567"/>
        <w:rPr>
          <w:color w:val="000000"/>
        </w:rPr>
      </w:pPr>
      <w:r w:rsidRPr="002B0907">
        <w:rPr>
          <w:color w:val="000000"/>
        </w:rPr>
        <w:lastRenderedPageBreak/>
        <w:t>- 02</w:t>
      </w:r>
      <w:r w:rsidR="00D234AD" w:rsidRPr="002B0907">
        <w:rPr>
          <w:color w:val="000000"/>
        </w:rPr>
        <w:t xml:space="preserve"> Материальные ценности на хранении;</w:t>
      </w:r>
    </w:p>
    <w:p w14:paraId="7DC0D34C" w14:textId="77777777" w:rsidR="00D234AD" w:rsidRPr="002B0907" w:rsidRDefault="00EE01FA" w:rsidP="008F0B30">
      <w:pPr>
        <w:ind w:firstLine="567"/>
        <w:rPr>
          <w:color w:val="000000"/>
        </w:rPr>
      </w:pPr>
      <w:r w:rsidRPr="002B0907">
        <w:rPr>
          <w:color w:val="000000"/>
        </w:rPr>
        <w:t>- 03</w:t>
      </w:r>
      <w:r w:rsidR="00D234AD" w:rsidRPr="002B0907">
        <w:rPr>
          <w:color w:val="000000"/>
        </w:rPr>
        <w:t xml:space="preserve"> Бланки строгой отчетности;</w:t>
      </w:r>
    </w:p>
    <w:p w14:paraId="69771227" w14:textId="77777777" w:rsidR="00EE01FA" w:rsidRPr="002B0907" w:rsidRDefault="00EE01FA" w:rsidP="008F0B30">
      <w:pPr>
        <w:ind w:firstLine="567"/>
        <w:rPr>
          <w:color w:val="000000"/>
        </w:rPr>
      </w:pPr>
      <w:r w:rsidRPr="002B0907">
        <w:rPr>
          <w:color w:val="000000"/>
        </w:rPr>
        <w:t>- 09</w:t>
      </w:r>
      <w:r w:rsidR="00D234AD" w:rsidRPr="002B0907">
        <w:rPr>
          <w:color w:val="000000"/>
        </w:rPr>
        <w:t xml:space="preserve"> Запасные части к транспортным средствам, выданные взамен изношенных;</w:t>
      </w:r>
    </w:p>
    <w:p w14:paraId="180052A3" w14:textId="77777777" w:rsidR="00EE01FA" w:rsidRPr="002B0907" w:rsidRDefault="00EE01FA" w:rsidP="008F0B30">
      <w:pPr>
        <w:ind w:firstLine="567"/>
        <w:rPr>
          <w:color w:val="000000"/>
        </w:rPr>
      </w:pPr>
      <w:r w:rsidRPr="002B0907">
        <w:rPr>
          <w:color w:val="000000"/>
        </w:rPr>
        <w:t>- 04</w:t>
      </w:r>
      <w:r w:rsidR="00D234AD" w:rsidRPr="002B0907">
        <w:rPr>
          <w:color w:val="000000"/>
        </w:rPr>
        <w:t xml:space="preserve"> Сомнительная задолженность;</w:t>
      </w:r>
    </w:p>
    <w:p w14:paraId="5F6F0357" w14:textId="77777777" w:rsidR="00EE01FA" w:rsidRPr="002B0907" w:rsidRDefault="00EE01FA" w:rsidP="008F0B30">
      <w:pPr>
        <w:ind w:firstLine="567"/>
        <w:rPr>
          <w:color w:val="000000"/>
        </w:rPr>
      </w:pPr>
      <w:r w:rsidRPr="002B0907">
        <w:rPr>
          <w:color w:val="000000"/>
        </w:rPr>
        <w:t>- 21</w:t>
      </w:r>
      <w:r w:rsidR="00D234AD" w:rsidRPr="002B0907">
        <w:rPr>
          <w:color w:val="000000"/>
        </w:rPr>
        <w:t xml:space="preserve"> Основные средства в эксплуатации;</w:t>
      </w:r>
    </w:p>
    <w:p w14:paraId="40E00F6D" w14:textId="77777777" w:rsidR="00EE01FA" w:rsidRPr="002B0907" w:rsidRDefault="00EE01FA" w:rsidP="008F0B30">
      <w:pPr>
        <w:ind w:firstLine="567"/>
        <w:rPr>
          <w:color w:val="000000"/>
        </w:rPr>
      </w:pPr>
      <w:r w:rsidRPr="002B0907">
        <w:rPr>
          <w:color w:val="000000"/>
        </w:rPr>
        <w:t>- 27</w:t>
      </w:r>
      <w:r w:rsidR="00D234AD" w:rsidRPr="002B0907">
        <w:rPr>
          <w:color w:val="000000"/>
        </w:rPr>
        <w:t xml:space="preserve"> Материальные ценности, выданные в личное пользование сотрудникам.</w:t>
      </w:r>
    </w:p>
    <w:p w14:paraId="6EBC94DF" w14:textId="77777777" w:rsidR="00EE01FA" w:rsidRPr="002B0907" w:rsidRDefault="00EE01FA" w:rsidP="008F0B30">
      <w:pPr>
        <w:ind w:firstLine="567"/>
        <w:jc w:val="both"/>
        <w:rPr>
          <w:color w:val="000000" w:themeColor="text1"/>
          <w:shd w:val="clear" w:color="auto" w:fill="FFFFFF"/>
        </w:rPr>
      </w:pPr>
      <w:r w:rsidRPr="002B0907">
        <w:rPr>
          <w:color w:val="000000"/>
        </w:rPr>
        <w:t>Инвентаризация на забалансовых с</w:t>
      </w:r>
      <w:r w:rsidR="00D234AD" w:rsidRPr="002B0907">
        <w:rPr>
          <w:color w:val="000000"/>
        </w:rPr>
        <w:t xml:space="preserve">четах аналитического учета поступлений и выбытий денежных средств 17 и 18 не предусмотрена, согласно </w:t>
      </w:r>
      <w:hyperlink r:id="rId7" w:anchor="/document/99/420388973/XA00MGI2OD/" w:tooltip="79. Для обеспечения достоверности данных бухгалтерского учета и бухгалтерской (финансовой) отчетности проводится инвентаризация активов и обязательств." w:history="1">
        <w:r w:rsidR="00D234AD" w:rsidRPr="002B0907">
          <w:rPr>
            <w:rStyle w:val="a3"/>
            <w:color w:val="000000" w:themeColor="text1"/>
            <w:u w:val="none"/>
          </w:rPr>
          <w:t>пункта 79</w:t>
        </w:r>
      </w:hyperlink>
      <w:r w:rsidR="00D234AD" w:rsidRPr="002B0907">
        <w:rPr>
          <w:color w:val="000000" w:themeColor="text1"/>
          <w:shd w:val="clear" w:color="auto" w:fill="FFFFFF"/>
        </w:rPr>
        <w:t> СГС «Концептуальные основы», пунктов </w:t>
      </w:r>
      <w:hyperlink r:id="rId8" w:anchor="/document/99/902249301/XA00M722MQ/" w:tooltip="365. Счет открывается к счетам 020100000 Денежные средства учреждения, 021003000 Расчеты с финансовым органом по наличным денежным средствам, 030406000 Расчеты с прочими кредиторами..." w:history="1">
        <w:r w:rsidR="00D234AD" w:rsidRPr="002B0907">
          <w:rPr>
            <w:rStyle w:val="a3"/>
            <w:color w:val="000000" w:themeColor="text1"/>
            <w:u w:val="none"/>
          </w:rPr>
          <w:t>365</w:t>
        </w:r>
      </w:hyperlink>
      <w:r w:rsidR="00D234AD" w:rsidRPr="002B0907">
        <w:rPr>
          <w:color w:val="000000" w:themeColor="text1"/>
          <w:shd w:val="clear" w:color="auto" w:fill="FFFFFF"/>
        </w:rPr>
        <w:t>, </w:t>
      </w:r>
      <w:hyperlink r:id="rId9" w:anchor="/document/99/902249301/XA00M8O2N3/" w:tooltip="367. Счет открывается к счетам 020100000 Денежные средства учреждения, 021003000 Расчеты с финансовым органом по наличным денежным средствам, 030406000 Расчеты с прочими кредиторами..." w:history="1">
        <w:r w:rsidR="00D234AD" w:rsidRPr="002B0907">
          <w:rPr>
            <w:rStyle w:val="a3"/>
            <w:color w:val="000000" w:themeColor="text1"/>
            <w:u w:val="none"/>
          </w:rPr>
          <w:t>367</w:t>
        </w:r>
      </w:hyperlink>
      <w:r w:rsidR="00D234AD" w:rsidRPr="002B0907">
        <w:rPr>
          <w:color w:val="000000" w:themeColor="text1"/>
          <w:shd w:val="clear" w:color="auto" w:fill="FFFFFF"/>
        </w:rPr>
        <w:t> Инструкции к Единому плану счетов № 157н.</w:t>
      </w:r>
    </w:p>
    <w:p w14:paraId="53A82BC4" w14:textId="77777777" w:rsidR="00687690" w:rsidRPr="002B0907" w:rsidRDefault="00687690" w:rsidP="008F0B30">
      <w:pPr>
        <w:ind w:firstLine="567"/>
        <w:jc w:val="both"/>
        <w:rPr>
          <w:color w:val="000000" w:themeColor="text1"/>
        </w:rPr>
      </w:pPr>
      <w:r w:rsidRPr="002B0907">
        <w:rPr>
          <w:color w:val="000000" w:themeColor="text1"/>
          <w:shd w:val="clear" w:color="auto" w:fill="FFFFFF"/>
        </w:rPr>
        <w:t xml:space="preserve">Инвентаризация </w:t>
      </w:r>
      <w:r w:rsidR="001F1CAD" w:rsidRPr="002B0907">
        <w:rPr>
          <w:color w:val="000000" w:themeColor="text1"/>
          <w:shd w:val="clear" w:color="auto" w:fill="FFFFFF"/>
        </w:rPr>
        <w:t xml:space="preserve">аналитических </w:t>
      </w:r>
      <w:r w:rsidRPr="002B0907">
        <w:rPr>
          <w:color w:val="000000" w:themeColor="text1"/>
          <w:shd w:val="clear" w:color="auto" w:fill="FFFFFF"/>
        </w:rPr>
        <w:t>счетов санкционирования</w:t>
      </w:r>
      <w:r w:rsidR="001F1CAD" w:rsidRPr="002B0907">
        <w:rPr>
          <w:color w:val="000000" w:themeColor="text1"/>
          <w:shd w:val="clear" w:color="auto" w:fill="FFFFFF"/>
        </w:rPr>
        <w:t xml:space="preserve"> (1.501.00,</w:t>
      </w:r>
      <w:r w:rsidR="002B0907">
        <w:rPr>
          <w:color w:val="000000" w:themeColor="text1"/>
          <w:shd w:val="clear" w:color="auto" w:fill="FFFFFF"/>
        </w:rPr>
        <w:t xml:space="preserve"> 1.502.00,</w:t>
      </w:r>
      <w:r w:rsidR="001F1CAD" w:rsidRPr="002B0907">
        <w:rPr>
          <w:color w:val="000000" w:themeColor="text1"/>
          <w:shd w:val="clear" w:color="auto" w:fill="FFFFFF"/>
        </w:rPr>
        <w:t xml:space="preserve"> 1.503.00, 1.504.00, 1.507.00)</w:t>
      </w:r>
      <w:r w:rsidRPr="002B0907">
        <w:rPr>
          <w:color w:val="000000" w:themeColor="text1"/>
          <w:shd w:val="clear" w:color="auto" w:fill="FFFFFF"/>
        </w:rPr>
        <w:t xml:space="preserve"> финансовым управлением не предусмотрена. </w:t>
      </w:r>
    </w:p>
    <w:p w14:paraId="75A3E8AC" w14:textId="77777777" w:rsidR="00F16FE1" w:rsidRPr="002B0907" w:rsidRDefault="00BE6A14" w:rsidP="008F0B3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2.5</w:t>
      </w:r>
      <w:r w:rsidR="00790D0C" w:rsidRPr="002B0907">
        <w:rPr>
          <w:sz w:val="24"/>
          <w:szCs w:val="24"/>
        </w:rPr>
        <w:t xml:space="preserve">. Сроки проведения плановых инвентаризаций установлены в Графике проведения инвентаризации. </w:t>
      </w:r>
    </w:p>
    <w:p w14:paraId="2C2212F6" w14:textId="77777777" w:rsidR="00F16FE1" w:rsidRPr="002B0907" w:rsidRDefault="00790D0C" w:rsidP="008F0B3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  <w:rPr>
          <w:sz w:val="24"/>
          <w:szCs w:val="24"/>
        </w:rPr>
      </w:pPr>
      <w:r w:rsidRPr="002B0907">
        <w:rPr>
          <w:sz w:val="24"/>
          <w:szCs w:val="24"/>
        </w:rPr>
        <w:t xml:space="preserve">Кроме плановых инвентаризаций, учреждение может осуществлять и внеплановые сплошные </w:t>
      </w:r>
      <w:r w:rsidR="00910130" w:rsidRPr="002B0907">
        <w:rPr>
          <w:sz w:val="24"/>
          <w:szCs w:val="24"/>
        </w:rPr>
        <w:t xml:space="preserve">и выборочные </w:t>
      </w:r>
      <w:r w:rsidRPr="002B0907">
        <w:rPr>
          <w:sz w:val="24"/>
          <w:szCs w:val="24"/>
        </w:rPr>
        <w:t xml:space="preserve">инвентаризации товарно-материальных ценностей. Внеплановые инвентаризации проводятся на основании </w:t>
      </w:r>
      <w:r w:rsidR="00910130" w:rsidRPr="002B0907">
        <w:rPr>
          <w:sz w:val="24"/>
          <w:szCs w:val="24"/>
        </w:rPr>
        <w:t>Решения о проведении инвентаризации (ф. 0510439)</w:t>
      </w:r>
      <w:r w:rsidRPr="002B0907">
        <w:rPr>
          <w:sz w:val="24"/>
          <w:szCs w:val="24"/>
        </w:rPr>
        <w:t>.</w:t>
      </w:r>
    </w:p>
    <w:p w14:paraId="323E203D" w14:textId="77777777" w:rsidR="00F16FE1" w:rsidRPr="002B0907" w:rsidRDefault="00910130" w:rsidP="008F0B3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  <w:rPr>
          <w:sz w:val="24"/>
          <w:szCs w:val="24"/>
        </w:rPr>
      </w:pPr>
      <w:r w:rsidRPr="002B0907">
        <w:rPr>
          <w:sz w:val="24"/>
          <w:szCs w:val="24"/>
        </w:rPr>
        <w:t>2</w:t>
      </w:r>
      <w:r w:rsidR="00BE6A14">
        <w:rPr>
          <w:sz w:val="24"/>
          <w:szCs w:val="24"/>
        </w:rPr>
        <w:t>.6</w:t>
      </w:r>
      <w:r w:rsidR="00790D0C" w:rsidRPr="002B0907">
        <w:rPr>
          <w:sz w:val="24"/>
          <w:szCs w:val="24"/>
        </w:rPr>
        <w:t>. До начала проверки фактического наличия имущества инвентаризационной комиссии надлежит получить приходные и расходные документы или отчеты о движении материальных ценностей и денежных средств, не сданные и не учтенные бух</w:t>
      </w:r>
      <w:r w:rsidR="001D430C" w:rsidRPr="002B0907">
        <w:rPr>
          <w:sz w:val="24"/>
          <w:szCs w:val="24"/>
        </w:rPr>
        <w:t xml:space="preserve">галтерией на момент проведения </w:t>
      </w:r>
      <w:r w:rsidR="00790D0C" w:rsidRPr="002B0907">
        <w:rPr>
          <w:sz w:val="24"/>
          <w:szCs w:val="24"/>
        </w:rPr>
        <w:t>инвентаризации.</w:t>
      </w:r>
    </w:p>
    <w:p w14:paraId="146798D5" w14:textId="77777777" w:rsidR="00F16FE1" w:rsidRPr="002B0907" w:rsidRDefault="00790D0C" w:rsidP="008F0B3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  <w:rPr>
          <w:sz w:val="24"/>
          <w:szCs w:val="24"/>
        </w:rPr>
      </w:pPr>
      <w:r w:rsidRPr="002B0907">
        <w:rPr>
          <w:sz w:val="24"/>
          <w:szCs w:val="24"/>
        </w:rPr>
        <w:t>Председатель инвентаризационной комиссии визирует все пр</w:t>
      </w:r>
      <w:r w:rsidR="001D430C" w:rsidRPr="002B0907">
        <w:rPr>
          <w:sz w:val="24"/>
          <w:szCs w:val="24"/>
        </w:rPr>
        <w:t xml:space="preserve">иходные и расходные документы, </w:t>
      </w:r>
      <w:r w:rsidRPr="002B0907">
        <w:rPr>
          <w:sz w:val="24"/>
          <w:szCs w:val="24"/>
        </w:rPr>
        <w:t>приложенные к реестрам (отчетам), с указанием «до инвента</w:t>
      </w:r>
      <w:r w:rsidR="001D430C" w:rsidRPr="002B0907">
        <w:rPr>
          <w:sz w:val="24"/>
          <w:szCs w:val="24"/>
        </w:rPr>
        <w:t xml:space="preserve">ризации на «"___"» (дата). Это </w:t>
      </w:r>
      <w:r w:rsidRPr="002B0907">
        <w:rPr>
          <w:sz w:val="24"/>
          <w:szCs w:val="24"/>
        </w:rPr>
        <w:t>служит основанием для определения остатков имущества к на</w:t>
      </w:r>
      <w:r w:rsidR="001D430C" w:rsidRPr="002B0907">
        <w:rPr>
          <w:sz w:val="24"/>
          <w:szCs w:val="24"/>
        </w:rPr>
        <w:t xml:space="preserve">чалу инвентаризации по учетным </w:t>
      </w:r>
      <w:r w:rsidRPr="002B0907">
        <w:rPr>
          <w:sz w:val="24"/>
          <w:szCs w:val="24"/>
        </w:rPr>
        <w:t>данным.</w:t>
      </w:r>
    </w:p>
    <w:p w14:paraId="655EE098" w14:textId="77777777" w:rsidR="00F16FE1" w:rsidRPr="002B0907" w:rsidRDefault="00790D0C" w:rsidP="008F0B3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  <w:rPr>
          <w:sz w:val="24"/>
          <w:szCs w:val="24"/>
        </w:rPr>
      </w:pPr>
      <w:r w:rsidRPr="002B0907">
        <w:rPr>
          <w:sz w:val="24"/>
          <w:szCs w:val="24"/>
        </w:rPr>
        <w:t>2.</w:t>
      </w:r>
      <w:r w:rsidR="00BE6A14">
        <w:rPr>
          <w:sz w:val="24"/>
          <w:szCs w:val="24"/>
        </w:rPr>
        <w:t>7</w:t>
      </w:r>
      <w:r w:rsidRPr="002B0907">
        <w:rPr>
          <w:sz w:val="24"/>
          <w:szCs w:val="24"/>
        </w:rPr>
        <w:t xml:space="preserve">. </w:t>
      </w:r>
      <w:r w:rsidR="00910130" w:rsidRPr="002B0907">
        <w:rPr>
          <w:sz w:val="24"/>
          <w:szCs w:val="24"/>
        </w:rPr>
        <w:t>О</w:t>
      </w:r>
      <w:r w:rsidRPr="002B0907">
        <w:rPr>
          <w:sz w:val="24"/>
          <w:szCs w:val="24"/>
        </w:rPr>
        <w:t>тветственные лица дают расписки о том, что к началу инвентаризации все расходные и приходные документы на имущество сданы в бухгалтерию или переданы комиссии и все ценности, поступившие на их ответственность, оприходованы, а выбывшие – списаны в расход. Аналогичные расписки дают сотрудники, имеющие подотчетные суммы на приобретение или доверенности на получение имущества.</w:t>
      </w:r>
    </w:p>
    <w:p w14:paraId="03DB106C" w14:textId="77777777" w:rsidR="00910130" w:rsidRPr="002B0907" w:rsidRDefault="00790D0C" w:rsidP="008F0B30">
      <w:pPr>
        <w:ind w:firstLine="567"/>
        <w:jc w:val="both"/>
        <w:rPr>
          <w:color w:val="000000"/>
        </w:rPr>
      </w:pPr>
      <w:r w:rsidRPr="002B0907">
        <w:t>2.</w:t>
      </w:r>
      <w:r w:rsidR="00BE6A14">
        <w:t>8</w:t>
      </w:r>
      <w:r w:rsidRPr="002B0907">
        <w:t xml:space="preserve">. Фактическое наличие имущества при инвентаризации определяют путем </w:t>
      </w:r>
      <w:r w:rsidR="00910130" w:rsidRPr="002B0907">
        <w:t xml:space="preserve">осмотра, </w:t>
      </w:r>
      <w:r w:rsidRPr="002B0907">
        <w:t xml:space="preserve"> подсчета, взвешивания, обмера.</w:t>
      </w:r>
      <w:r w:rsidR="001679B9" w:rsidRPr="002B0907">
        <w:t xml:space="preserve"> </w:t>
      </w:r>
      <w:r w:rsidR="00910130" w:rsidRPr="002B0907">
        <w:rPr>
          <w:color w:val="000000"/>
        </w:rPr>
        <w:t>Вес и объем навалочных и наливных материальных ценностей проверяется путем обмеров, замеров и технических расчетов.</w:t>
      </w:r>
    </w:p>
    <w:p w14:paraId="0611B39D" w14:textId="77777777" w:rsidR="00910130" w:rsidRPr="002B0907" w:rsidRDefault="00910130" w:rsidP="008F0B30">
      <w:pPr>
        <w:ind w:firstLine="567"/>
        <w:jc w:val="both"/>
        <w:rPr>
          <w:color w:val="000000"/>
        </w:rPr>
      </w:pPr>
      <w:r w:rsidRPr="002B0907">
        <w:rPr>
          <w:color w:val="000000"/>
        </w:rPr>
        <w:t>Инвентаризация материальных ценностей, которые хранятся в неповрежденной упаковке с информацией производителя о количестве товара внутри, проводится методом фиксации. Для этого вскрывается и пересчитывается содержимое части упаковок – 10 процентов от общего количества. Остальной подсчет ведется на основании данных производителя.</w:t>
      </w:r>
      <w:r w:rsidR="002B0907">
        <w:rPr>
          <w:color w:val="000000"/>
        </w:rPr>
        <w:t xml:space="preserve"> </w:t>
      </w:r>
      <w:r w:rsidRPr="002B0907">
        <w:rPr>
          <w:color w:val="000000"/>
        </w:rPr>
        <w:t>Инвентаризация имущества, которое находится вне учреждения, может проходить с помощью видео- и фотофиксации по правилам, установленным в разделе 5 настоящего порядка.</w:t>
      </w:r>
    </w:p>
    <w:p w14:paraId="7024403C" w14:textId="77777777" w:rsidR="00F16FE1" w:rsidRPr="002B0907" w:rsidRDefault="00790D0C" w:rsidP="008F0B3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  <w:rPr>
          <w:sz w:val="24"/>
          <w:szCs w:val="24"/>
        </w:rPr>
      </w:pPr>
      <w:r w:rsidRPr="002B0907">
        <w:rPr>
          <w:sz w:val="24"/>
          <w:szCs w:val="24"/>
        </w:rPr>
        <w:t>2.</w:t>
      </w:r>
      <w:r w:rsidR="00BE6A14">
        <w:rPr>
          <w:sz w:val="24"/>
          <w:szCs w:val="24"/>
        </w:rPr>
        <w:t>9</w:t>
      </w:r>
      <w:r w:rsidRPr="002B0907">
        <w:rPr>
          <w:sz w:val="24"/>
          <w:szCs w:val="24"/>
        </w:rPr>
        <w:t>. Проверка фактического наличия имущества производится при обязательном участии ответственных лиц.</w:t>
      </w:r>
    </w:p>
    <w:p w14:paraId="39C13276" w14:textId="77777777" w:rsidR="00F16FE1" w:rsidRPr="002B0907" w:rsidRDefault="00790D0C" w:rsidP="008F0B3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  <w:rPr>
          <w:sz w:val="24"/>
          <w:szCs w:val="24"/>
        </w:rPr>
      </w:pPr>
      <w:r w:rsidRPr="002B0907">
        <w:rPr>
          <w:sz w:val="24"/>
          <w:szCs w:val="24"/>
        </w:rPr>
        <w:t>2.</w:t>
      </w:r>
      <w:r w:rsidR="00BE6A14">
        <w:rPr>
          <w:sz w:val="24"/>
          <w:szCs w:val="24"/>
        </w:rPr>
        <w:t>10</w:t>
      </w:r>
      <w:r w:rsidRPr="002B0907">
        <w:rPr>
          <w:sz w:val="24"/>
          <w:szCs w:val="24"/>
        </w:rPr>
        <w:t xml:space="preserve">. Для оформления инвентаризации применяют формы, утвержденные приказом Минфина России </w:t>
      </w:r>
      <w:r w:rsidR="00910130" w:rsidRPr="002B0907">
        <w:rPr>
          <w:sz w:val="24"/>
          <w:szCs w:val="24"/>
        </w:rPr>
        <w:t>от 15 апреля 2021 г. №61н</w:t>
      </w:r>
      <w:r w:rsidRPr="002B0907">
        <w:rPr>
          <w:sz w:val="24"/>
          <w:szCs w:val="24"/>
        </w:rPr>
        <w:t>:</w:t>
      </w:r>
    </w:p>
    <w:p w14:paraId="43B9ABAA" w14:textId="77777777" w:rsidR="00952F09" w:rsidRDefault="00910130" w:rsidP="00952F09">
      <w:pPr>
        <w:ind w:firstLine="567"/>
        <w:jc w:val="both"/>
        <w:rPr>
          <w:color w:val="000000"/>
        </w:rPr>
      </w:pPr>
      <w:r w:rsidRPr="002B0907">
        <w:rPr>
          <w:color w:val="000000"/>
        </w:rPr>
        <w:t>- решение о проведении инвентаризации (ф. 0510439);</w:t>
      </w:r>
    </w:p>
    <w:p w14:paraId="44FB6795" w14:textId="77777777" w:rsidR="00952F09" w:rsidRDefault="00910130" w:rsidP="00952F09">
      <w:pPr>
        <w:ind w:firstLine="567"/>
        <w:jc w:val="both"/>
        <w:rPr>
          <w:color w:val="000000"/>
        </w:rPr>
      </w:pPr>
      <w:r w:rsidRPr="002B0907">
        <w:rPr>
          <w:color w:val="000000"/>
        </w:rPr>
        <w:t>– изменение Решения о проведении инвентаризации (ф. 0510447);</w:t>
      </w:r>
    </w:p>
    <w:p w14:paraId="7BC19C43" w14:textId="77777777" w:rsidR="00952F09" w:rsidRDefault="00910130" w:rsidP="00952F09">
      <w:pPr>
        <w:ind w:firstLine="567"/>
        <w:jc w:val="both"/>
        <w:rPr>
          <w:color w:val="000000"/>
        </w:rPr>
      </w:pPr>
      <w:r w:rsidRPr="002B0907">
        <w:rPr>
          <w:color w:val="000000"/>
        </w:rPr>
        <w:t>–  инвентаризационная опись остатков на счетах учета денежных средств (ф. 05</w:t>
      </w:r>
      <w:r w:rsidR="00040FD3">
        <w:rPr>
          <w:color w:val="000000"/>
        </w:rPr>
        <w:t>10464</w:t>
      </w:r>
      <w:r w:rsidRPr="002B0907">
        <w:rPr>
          <w:color w:val="000000"/>
        </w:rPr>
        <w:t>);</w:t>
      </w:r>
    </w:p>
    <w:p w14:paraId="4D94AE13" w14:textId="77777777" w:rsidR="00910130" w:rsidRPr="002B0907" w:rsidRDefault="00910130" w:rsidP="00952F09">
      <w:pPr>
        <w:ind w:firstLine="567"/>
        <w:jc w:val="both"/>
        <w:rPr>
          <w:color w:val="000000"/>
        </w:rPr>
      </w:pPr>
      <w:r w:rsidRPr="002B0907">
        <w:rPr>
          <w:color w:val="000000"/>
        </w:rPr>
        <w:t>– инвентаризационная опись (сличительная ведомость) бланков строгой отчетности и денежных документов (ф. 05</w:t>
      </w:r>
      <w:r w:rsidR="00040FD3">
        <w:rPr>
          <w:color w:val="000000"/>
        </w:rPr>
        <w:t>10465</w:t>
      </w:r>
      <w:r w:rsidRPr="002B0907">
        <w:rPr>
          <w:color w:val="000000"/>
        </w:rPr>
        <w:t>);</w:t>
      </w:r>
    </w:p>
    <w:p w14:paraId="5BE6F2EE" w14:textId="77777777" w:rsidR="00952F09" w:rsidRDefault="00910130" w:rsidP="00952F09">
      <w:pPr>
        <w:ind w:firstLine="567"/>
        <w:jc w:val="both"/>
        <w:rPr>
          <w:color w:val="000000"/>
        </w:rPr>
      </w:pPr>
      <w:r w:rsidRPr="002B0907">
        <w:rPr>
          <w:color w:val="000000"/>
        </w:rPr>
        <w:t>– инвентаризационная опись (сличительная ведомость) по объектам нефинансовых активов (ф. 05</w:t>
      </w:r>
      <w:r w:rsidR="00040FD3">
        <w:rPr>
          <w:color w:val="000000"/>
        </w:rPr>
        <w:t>10466</w:t>
      </w:r>
      <w:r w:rsidRPr="002B0907">
        <w:rPr>
          <w:color w:val="000000"/>
        </w:rPr>
        <w:t>). По объектам, переданным в аренду, безвозмездное пользование, а также полученным в аренду, безвозмездное пользование и по другим основаниям, составляются отдельные описи (ф. 0504087);</w:t>
      </w:r>
    </w:p>
    <w:p w14:paraId="4602811B" w14:textId="77777777" w:rsidR="00952F09" w:rsidRDefault="00910130" w:rsidP="00952F09">
      <w:pPr>
        <w:ind w:firstLine="567"/>
        <w:jc w:val="both"/>
        <w:rPr>
          <w:color w:val="000000"/>
        </w:rPr>
      </w:pPr>
      <w:r w:rsidRPr="002B0907">
        <w:rPr>
          <w:color w:val="000000"/>
        </w:rPr>
        <w:lastRenderedPageBreak/>
        <w:t>– инвентаризационная опись наличных денежных средств (ф. 05</w:t>
      </w:r>
      <w:r w:rsidR="00040FD3">
        <w:rPr>
          <w:color w:val="000000"/>
        </w:rPr>
        <w:t>10467</w:t>
      </w:r>
      <w:r w:rsidRPr="002B0907">
        <w:rPr>
          <w:color w:val="000000"/>
        </w:rPr>
        <w:t>);</w:t>
      </w:r>
    </w:p>
    <w:p w14:paraId="691FD12E" w14:textId="77777777" w:rsidR="00910130" w:rsidRDefault="00910130" w:rsidP="00952F09">
      <w:pPr>
        <w:ind w:firstLine="567"/>
        <w:jc w:val="both"/>
        <w:rPr>
          <w:color w:val="000000"/>
        </w:rPr>
      </w:pPr>
      <w:r w:rsidRPr="002B0907">
        <w:rPr>
          <w:color w:val="000000"/>
        </w:rPr>
        <w:t>– инвентаризационная опись расчетов с покупателями, поставщиками и прочими дебиторами и кредиторами (ф. 0504089);</w:t>
      </w:r>
    </w:p>
    <w:p w14:paraId="04A8D2E4" w14:textId="77777777" w:rsidR="00952F09" w:rsidRDefault="00910130" w:rsidP="00952F09">
      <w:pPr>
        <w:ind w:firstLine="567"/>
        <w:jc w:val="both"/>
        <w:rPr>
          <w:color w:val="000000"/>
        </w:rPr>
      </w:pPr>
      <w:r w:rsidRPr="002B0907">
        <w:rPr>
          <w:color w:val="000000"/>
        </w:rPr>
        <w:t>– инвентаризационная опись расчетов по поступлениям (ф. 05</w:t>
      </w:r>
      <w:r w:rsidR="00040FD3">
        <w:rPr>
          <w:color w:val="000000"/>
        </w:rPr>
        <w:t>10468</w:t>
      </w:r>
      <w:r w:rsidRPr="002B0907">
        <w:rPr>
          <w:color w:val="000000"/>
        </w:rPr>
        <w:t>);</w:t>
      </w:r>
    </w:p>
    <w:p w14:paraId="5BAF2DFF" w14:textId="77777777" w:rsidR="00952F09" w:rsidRDefault="00952F09" w:rsidP="00952F09">
      <w:pPr>
        <w:ind w:firstLine="567"/>
        <w:jc w:val="both"/>
        <w:rPr>
          <w:color w:val="000000"/>
        </w:rPr>
      </w:pPr>
      <w:r>
        <w:rPr>
          <w:color w:val="000000"/>
        </w:rPr>
        <w:t xml:space="preserve">- акт </w:t>
      </w:r>
      <w:r w:rsidR="00910130" w:rsidRPr="002B0907">
        <w:rPr>
          <w:color w:val="000000"/>
        </w:rPr>
        <w:t>о результатах инвентаризации (ф. 0510463);</w:t>
      </w:r>
    </w:p>
    <w:p w14:paraId="6A84802D" w14:textId="77777777" w:rsidR="00952F09" w:rsidRDefault="00910130" w:rsidP="00952F09">
      <w:pPr>
        <w:ind w:firstLine="567"/>
        <w:jc w:val="both"/>
        <w:rPr>
          <w:color w:val="000000"/>
        </w:rPr>
      </w:pPr>
      <w:r w:rsidRPr="002B0907">
        <w:rPr>
          <w:color w:val="000000"/>
        </w:rPr>
        <w:t>– акт о результатах инвентаризации наличных денежных средств (ф. 0510836);</w:t>
      </w:r>
    </w:p>
    <w:p w14:paraId="783637CE" w14:textId="77777777" w:rsidR="00952F09" w:rsidRPr="00952F09" w:rsidRDefault="00952F09" w:rsidP="00952F09">
      <w:pPr>
        <w:ind w:firstLine="567"/>
        <w:jc w:val="both"/>
        <w:rPr>
          <w:color w:val="000000"/>
        </w:rPr>
      </w:pPr>
      <w:r w:rsidRPr="00952F09">
        <w:rPr>
          <w:color w:val="000000"/>
        </w:rPr>
        <w:t>- решение о прекращении признания активами объектов НФА (ф. 0510440);</w:t>
      </w:r>
    </w:p>
    <w:p w14:paraId="5307C488" w14:textId="77777777" w:rsidR="00952F09" w:rsidRDefault="00910130" w:rsidP="00952F09">
      <w:pPr>
        <w:ind w:firstLine="567"/>
        <w:jc w:val="both"/>
        <w:rPr>
          <w:color w:val="000000"/>
        </w:rPr>
      </w:pPr>
      <w:r w:rsidRPr="002B0907">
        <w:rPr>
          <w:color w:val="000000"/>
        </w:rPr>
        <w:t>– инвентаризационная опись задолженности по кредитам, займам (ссудам) (ф. 0504083);</w:t>
      </w:r>
    </w:p>
    <w:p w14:paraId="6C0B886B" w14:textId="77777777" w:rsidR="00910130" w:rsidRPr="002B0907" w:rsidRDefault="00910130" w:rsidP="00952F09">
      <w:pPr>
        <w:ind w:firstLine="567"/>
        <w:jc w:val="both"/>
        <w:rPr>
          <w:color w:val="000000"/>
        </w:rPr>
      </w:pPr>
      <w:r w:rsidRPr="002B0907">
        <w:rPr>
          <w:color w:val="000000"/>
        </w:rPr>
        <w:t>– инвентаризационная опись ценных бумаг (ф. 0504081).</w:t>
      </w:r>
    </w:p>
    <w:p w14:paraId="117D6A1C" w14:textId="77777777" w:rsidR="00910130" w:rsidRPr="002B0907" w:rsidRDefault="00790D0C" w:rsidP="008F0B30">
      <w:pPr>
        <w:ind w:firstLine="567"/>
        <w:jc w:val="both"/>
        <w:rPr>
          <w:color w:val="000000"/>
        </w:rPr>
      </w:pPr>
      <w:r w:rsidRPr="002B0907">
        <w:t>2.</w:t>
      </w:r>
      <w:r w:rsidR="00910130" w:rsidRPr="002B0907">
        <w:t>1</w:t>
      </w:r>
      <w:r w:rsidR="00BE6A14">
        <w:t>1</w:t>
      </w:r>
      <w:r w:rsidRPr="002B0907">
        <w:t>. Инвентаризационная комиссия обеспечивает полноту и то</w:t>
      </w:r>
      <w:r w:rsidR="00FE2203" w:rsidRPr="002B0907">
        <w:t xml:space="preserve">чность внесения в описи данных </w:t>
      </w:r>
      <w:r w:rsidRPr="002B0907">
        <w:t xml:space="preserve">о фактических остатках основных средств, нематериальных активов, материальных запасов и другого имущества, денежных средств, финансовых активов и обязательств, </w:t>
      </w:r>
      <w:r w:rsidR="00FE2203" w:rsidRPr="002B0907">
        <w:t xml:space="preserve">правильность и </w:t>
      </w:r>
      <w:r w:rsidRPr="002B0907">
        <w:t>своевременность оформления материалов инвентаризации.</w:t>
      </w:r>
      <w:r w:rsidR="00910130" w:rsidRPr="002B0907">
        <w:t xml:space="preserve"> </w:t>
      </w:r>
      <w:r w:rsidR="00910130" w:rsidRPr="002B0907">
        <w:rPr>
          <w:color w:val="000000"/>
        </w:rPr>
        <w:t>Также комиссия обеспечивает внесение в описи обнаруженных признаков обесценения актива.</w:t>
      </w:r>
    </w:p>
    <w:p w14:paraId="135C63C1" w14:textId="77777777" w:rsidR="00910130" w:rsidRPr="002B0907" w:rsidRDefault="00910130" w:rsidP="008F0B30">
      <w:pPr>
        <w:ind w:firstLine="567"/>
        <w:jc w:val="both"/>
        <w:rPr>
          <w:color w:val="000000"/>
        </w:rPr>
      </w:pPr>
      <w:r w:rsidRPr="002B0907">
        <w:rPr>
          <w:color w:val="000000"/>
        </w:rPr>
        <w:t>2.1</w:t>
      </w:r>
      <w:r w:rsidR="00BE6A14">
        <w:rPr>
          <w:color w:val="000000"/>
        </w:rPr>
        <w:t>2</w:t>
      </w:r>
      <w:r w:rsidRPr="002B0907">
        <w:rPr>
          <w:color w:val="000000"/>
        </w:rPr>
        <w:t>. Инвентаризационная комиссия обеспечивает полноту и точность внесения в описи данных о фактических остатках основных средств, нематериальных активов, материальных запасов и другого имущества, денежных средств, финансовых активов и обязательств, правильность и своевременность оформления материалов инвентаризации. Также комиссия обеспечивает внесение в описи обнаруженных признаков обесценения актива.</w:t>
      </w:r>
    </w:p>
    <w:p w14:paraId="5A6BA3B3" w14:textId="77777777" w:rsidR="00F16FE1" w:rsidRPr="002B0907" w:rsidRDefault="00790D0C" w:rsidP="008F0B3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  <w:rPr>
          <w:sz w:val="24"/>
          <w:szCs w:val="24"/>
        </w:rPr>
      </w:pPr>
      <w:r w:rsidRPr="002B0907">
        <w:rPr>
          <w:sz w:val="24"/>
          <w:szCs w:val="24"/>
        </w:rPr>
        <w:t>2.1</w:t>
      </w:r>
      <w:r w:rsidR="00BE6A14">
        <w:rPr>
          <w:sz w:val="24"/>
          <w:szCs w:val="24"/>
        </w:rPr>
        <w:t>3</w:t>
      </w:r>
      <w:r w:rsidRPr="002B0907">
        <w:rPr>
          <w:sz w:val="24"/>
          <w:szCs w:val="24"/>
        </w:rPr>
        <w:t>. Если инвентаризация проводится в течение нескольких дн</w:t>
      </w:r>
      <w:r w:rsidR="00FE2203" w:rsidRPr="002B0907">
        <w:rPr>
          <w:sz w:val="24"/>
          <w:szCs w:val="24"/>
        </w:rPr>
        <w:t xml:space="preserve">ей, то помещения, где хранятся </w:t>
      </w:r>
      <w:r w:rsidRPr="002B0907">
        <w:rPr>
          <w:sz w:val="24"/>
          <w:szCs w:val="24"/>
        </w:rPr>
        <w:t>материальные ценности, при уходе инвентаризационной комиссии должны быть оп</w:t>
      </w:r>
      <w:r w:rsidR="00FE2203" w:rsidRPr="002B0907">
        <w:rPr>
          <w:sz w:val="24"/>
          <w:szCs w:val="24"/>
        </w:rPr>
        <w:t xml:space="preserve">ечатаны. Во </w:t>
      </w:r>
      <w:r w:rsidRPr="002B0907">
        <w:rPr>
          <w:sz w:val="24"/>
          <w:szCs w:val="24"/>
        </w:rPr>
        <w:t xml:space="preserve">время перерывов в работе инвентаризационных комиссий </w:t>
      </w:r>
      <w:r w:rsidR="00FE2203" w:rsidRPr="002B0907">
        <w:rPr>
          <w:sz w:val="24"/>
          <w:szCs w:val="24"/>
        </w:rPr>
        <w:t xml:space="preserve">(в обеденный перерыв, в ночное </w:t>
      </w:r>
      <w:r w:rsidRPr="002B0907">
        <w:rPr>
          <w:sz w:val="24"/>
          <w:szCs w:val="24"/>
        </w:rPr>
        <w:t>время, по другим причинам) описи должны храниться в я</w:t>
      </w:r>
      <w:r w:rsidR="00FE2203" w:rsidRPr="002B0907">
        <w:rPr>
          <w:sz w:val="24"/>
          <w:szCs w:val="24"/>
        </w:rPr>
        <w:t xml:space="preserve">щике (шкафу, сейфе) в закрытом </w:t>
      </w:r>
      <w:r w:rsidRPr="002B0907">
        <w:rPr>
          <w:sz w:val="24"/>
          <w:szCs w:val="24"/>
        </w:rPr>
        <w:t>помещении, где проводится инвентаризация.</w:t>
      </w:r>
    </w:p>
    <w:p w14:paraId="6E73F9E5" w14:textId="77777777" w:rsidR="00F16FE1" w:rsidRPr="002B0907" w:rsidRDefault="00790D0C" w:rsidP="008F0B3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  <w:rPr>
          <w:sz w:val="24"/>
          <w:szCs w:val="24"/>
        </w:rPr>
      </w:pPr>
      <w:r w:rsidRPr="002B0907">
        <w:rPr>
          <w:sz w:val="24"/>
          <w:szCs w:val="24"/>
        </w:rPr>
        <w:t>2.1</w:t>
      </w:r>
      <w:r w:rsidR="00BE6A14">
        <w:rPr>
          <w:sz w:val="24"/>
          <w:szCs w:val="24"/>
        </w:rPr>
        <w:t>4</w:t>
      </w:r>
      <w:r w:rsidRPr="002B0907">
        <w:rPr>
          <w:sz w:val="24"/>
          <w:szCs w:val="24"/>
        </w:rPr>
        <w:t>. Если ответственные лица обнаружат после инвентаризации ошибки в описях, они должны немедленно (до открытия склада, кладовой, с</w:t>
      </w:r>
      <w:r w:rsidR="00FE2203" w:rsidRPr="002B0907">
        <w:rPr>
          <w:sz w:val="24"/>
          <w:szCs w:val="24"/>
        </w:rPr>
        <w:t xml:space="preserve">екции и т. п.) заявить об этом </w:t>
      </w:r>
      <w:r w:rsidRPr="002B0907">
        <w:rPr>
          <w:sz w:val="24"/>
          <w:szCs w:val="24"/>
        </w:rPr>
        <w:t xml:space="preserve">председателю инвентаризационной комиссии. </w:t>
      </w:r>
    </w:p>
    <w:p w14:paraId="7246A74C" w14:textId="77777777" w:rsidR="00F16FE1" w:rsidRPr="002B0907" w:rsidRDefault="00790D0C" w:rsidP="008F0B3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  <w:rPr>
          <w:sz w:val="24"/>
          <w:szCs w:val="24"/>
        </w:rPr>
      </w:pPr>
      <w:r w:rsidRPr="002B0907">
        <w:rPr>
          <w:sz w:val="24"/>
          <w:szCs w:val="24"/>
        </w:rPr>
        <w:t>Инвентаризационная комиссия осуществляет проверку указанных фактов и в случае их подтверждения производит исправление выявленных ошибок в установленном порядке.</w:t>
      </w:r>
    </w:p>
    <w:p w14:paraId="1B8CF809" w14:textId="77777777" w:rsidR="00F16FE1" w:rsidRPr="002B0907" w:rsidRDefault="00790D0C" w:rsidP="008F0B3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  <w:rPr>
          <w:sz w:val="24"/>
          <w:szCs w:val="24"/>
        </w:rPr>
      </w:pPr>
      <w:r w:rsidRPr="002B0907">
        <w:rPr>
          <w:rStyle w:val="fill"/>
          <w:b w:val="0"/>
          <w:i w:val="0"/>
          <w:color w:val="auto"/>
          <w:sz w:val="24"/>
          <w:szCs w:val="24"/>
        </w:rPr>
        <w:t>2.1</w:t>
      </w:r>
      <w:r w:rsidR="00BE6A14">
        <w:rPr>
          <w:rStyle w:val="fill"/>
          <w:b w:val="0"/>
          <w:i w:val="0"/>
          <w:color w:val="auto"/>
          <w:sz w:val="24"/>
          <w:szCs w:val="24"/>
        </w:rPr>
        <w:t>5</w:t>
      </w:r>
      <w:r w:rsidRPr="002B0907">
        <w:rPr>
          <w:rStyle w:val="fill"/>
          <w:b w:val="0"/>
          <w:i w:val="0"/>
          <w:color w:val="auto"/>
          <w:sz w:val="24"/>
          <w:szCs w:val="24"/>
        </w:rPr>
        <w:t>.</w:t>
      </w:r>
      <w:r w:rsidRPr="002B0907">
        <w:rPr>
          <w:sz w:val="24"/>
          <w:szCs w:val="24"/>
        </w:rPr>
        <w:t xml:space="preserve"> Особенности проведения инвентаризации финансовых активов и обязательств.</w:t>
      </w:r>
    </w:p>
    <w:p w14:paraId="0A143AA1" w14:textId="77777777" w:rsidR="005C49EA" w:rsidRPr="002B0907" w:rsidRDefault="00790D0C" w:rsidP="008F0B30">
      <w:pPr>
        <w:ind w:firstLine="567"/>
        <w:jc w:val="both"/>
        <w:rPr>
          <w:color w:val="000000"/>
        </w:rPr>
      </w:pPr>
      <w:r w:rsidRPr="002B0907">
        <w:t>2.1</w:t>
      </w:r>
      <w:r w:rsidR="00BE6A14">
        <w:t>5</w:t>
      </w:r>
      <w:r w:rsidRPr="002B0907">
        <w:t xml:space="preserve">.1. </w:t>
      </w:r>
      <w:r w:rsidR="00AD73F7" w:rsidRPr="002B0907">
        <w:rPr>
          <w:color w:val="000000"/>
        </w:rPr>
        <w:t xml:space="preserve">Инвентаризация основных средств проводится один раз в год перед составлением годовой бухгалтерской отчетности. </w:t>
      </w:r>
    </w:p>
    <w:p w14:paraId="4519DF4C" w14:textId="77777777" w:rsidR="00AD73F7" w:rsidRPr="002B0907" w:rsidRDefault="00AD73F7" w:rsidP="008F0B30">
      <w:pPr>
        <w:ind w:firstLine="567"/>
        <w:jc w:val="both"/>
        <w:rPr>
          <w:color w:val="000000"/>
        </w:rPr>
      </w:pPr>
      <w:r w:rsidRPr="002B0907">
        <w:rPr>
          <w:color w:val="000000"/>
        </w:rPr>
        <w:t>Инвентаризации подлежат основные средства на балансовых счетах 101.00 «Основные средства», а также имущество на забалансовых счетах 01 «Имущество, полученное в пользование», 02 «Материальные ценности на хранении».</w:t>
      </w:r>
    </w:p>
    <w:p w14:paraId="0C9831EA" w14:textId="77777777" w:rsidR="00AD73F7" w:rsidRDefault="00AD73F7" w:rsidP="008F0B30">
      <w:pPr>
        <w:ind w:firstLine="567"/>
        <w:jc w:val="both"/>
        <w:rPr>
          <w:color w:val="000000"/>
        </w:rPr>
      </w:pPr>
      <w:r w:rsidRPr="002B0907">
        <w:rPr>
          <w:color w:val="000000"/>
        </w:rPr>
        <w:t>Основные средства, которые временно отсутствуют (находятся у подрядчика на ремонте, у сотрудников в командировке и т. д.), инвентаризируются по документам и регистрам до момента выбытия.</w:t>
      </w:r>
    </w:p>
    <w:p w14:paraId="45BFA68A" w14:textId="77777777" w:rsidR="00952F09" w:rsidRDefault="00952F09" w:rsidP="00952F09">
      <w:pPr>
        <w:ind w:firstLine="567"/>
        <w:jc w:val="both"/>
        <w:rPr>
          <w:color w:val="000000"/>
        </w:rPr>
      </w:pPr>
      <w:r w:rsidRPr="00952F09">
        <w:rPr>
          <w:color w:val="000000"/>
        </w:rPr>
        <w:t>2.1</w:t>
      </w:r>
      <w:r w:rsidR="00BE6A14">
        <w:rPr>
          <w:color w:val="000000"/>
        </w:rPr>
        <w:t>5</w:t>
      </w:r>
      <w:r w:rsidRPr="00952F09">
        <w:rPr>
          <w:color w:val="000000"/>
        </w:rPr>
        <w:t>.2. Инвентаризацию расчетов с дебиторами и кредиторами комиссия проводит методом подтверждения, выверки (интеграции) с учетом следующих особенностей:</w:t>
      </w:r>
    </w:p>
    <w:p w14:paraId="6464CF60" w14:textId="77777777" w:rsidR="00952F09" w:rsidRDefault="00952F09" w:rsidP="00952F09">
      <w:pPr>
        <w:ind w:firstLine="567"/>
        <w:jc w:val="both"/>
        <w:rPr>
          <w:color w:val="000000"/>
        </w:rPr>
      </w:pPr>
      <w:r w:rsidRPr="00952F09">
        <w:rPr>
          <w:color w:val="000000"/>
        </w:rPr>
        <w:t>– определяет сроки возникновения задолженности;</w:t>
      </w:r>
    </w:p>
    <w:p w14:paraId="0A748E83" w14:textId="77777777" w:rsidR="00CF29C2" w:rsidRDefault="00952F09" w:rsidP="00952F09">
      <w:pPr>
        <w:ind w:firstLine="567"/>
        <w:jc w:val="both"/>
        <w:rPr>
          <w:color w:val="000000"/>
        </w:rPr>
      </w:pPr>
      <w:r w:rsidRPr="00952F09">
        <w:rPr>
          <w:color w:val="000000"/>
        </w:rPr>
        <w:t>– выявляет суммы невыплаченной зарплаты (депонированные суммы), а также переплаты сотрудникам;</w:t>
      </w:r>
    </w:p>
    <w:p w14:paraId="348BFC00" w14:textId="77777777" w:rsidR="00CF29C2" w:rsidRDefault="00952F09" w:rsidP="00952F09">
      <w:pPr>
        <w:ind w:firstLine="567"/>
        <w:jc w:val="both"/>
        <w:rPr>
          <w:color w:val="000000"/>
        </w:rPr>
      </w:pPr>
      <w:r w:rsidRPr="00952F09">
        <w:rPr>
          <w:color w:val="000000"/>
        </w:rPr>
        <w:t>– сверяет данные бухучета с суммами в актах сверки с покупателями (заказчиками) и поставщиками (исполнителями, подрядчиками), а также с бюджетом и внебюджетными фондами – по налогам и взносам;</w:t>
      </w:r>
    </w:p>
    <w:p w14:paraId="794F5F9E" w14:textId="77777777" w:rsidR="00CF29C2" w:rsidRDefault="00952F09" w:rsidP="00952F09">
      <w:pPr>
        <w:ind w:firstLine="567"/>
        <w:jc w:val="both"/>
        <w:rPr>
          <w:color w:val="000000"/>
        </w:rPr>
      </w:pPr>
      <w:r w:rsidRPr="00952F09">
        <w:rPr>
          <w:color w:val="000000"/>
        </w:rPr>
        <w:t>– проверяет обоснованность задолженности по недостачам, хищениям и ущербам;</w:t>
      </w:r>
    </w:p>
    <w:p w14:paraId="75142582" w14:textId="77777777" w:rsidR="00952F09" w:rsidRDefault="00952F09" w:rsidP="00952F09">
      <w:pPr>
        <w:ind w:firstLine="567"/>
        <w:jc w:val="both"/>
        <w:rPr>
          <w:color w:val="000000"/>
        </w:rPr>
      </w:pPr>
      <w:r w:rsidRPr="00952F09">
        <w:rPr>
          <w:color w:val="000000"/>
        </w:rPr>
        <w:t>– выявляет кредиторскую задолженность, не востребованную кредиторами, а также дебиторскую задолженность, безнадежную к взысканию и сомнительную в соответствии с положением о задолженности.</w:t>
      </w:r>
    </w:p>
    <w:p w14:paraId="20EFE8D6" w14:textId="77777777" w:rsidR="00CF29C2" w:rsidRPr="00CF29C2" w:rsidRDefault="00CF29C2" w:rsidP="00CF29C2">
      <w:pPr>
        <w:ind w:firstLine="567"/>
        <w:jc w:val="both"/>
        <w:rPr>
          <w:color w:val="000000"/>
        </w:rPr>
      </w:pPr>
      <w:r>
        <w:rPr>
          <w:color w:val="000000"/>
        </w:rPr>
        <w:lastRenderedPageBreak/>
        <w:t>2.1</w:t>
      </w:r>
      <w:r w:rsidR="00BE6A14">
        <w:rPr>
          <w:color w:val="000000"/>
        </w:rPr>
        <w:t>5</w:t>
      </w:r>
      <w:r>
        <w:rPr>
          <w:color w:val="000000"/>
        </w:rPr>
        <w:t xml:space="preserve">.3. </w:t>
      </w:r>
      <w:r w:rsidRPr="00CF29C2">
        <w:rPr>
          <w:color w:val="000000"/>
        </w:rPr>
        <w:t>Инвентаризацию резервов и объектов в условных оценках комиссия проводит методом расчетов. При инвентаризации резервов предстоящих расходов комиссия проверяет правильность их расчета и обоснованность создания.</w:t>
      </w:r>
    </w:p>
    <w:p w14:paraId="2EC40FEB" w14:textId="77777777" w:rsidR="00CF29C2" w:rsidRDefault="00CF29C2" w:rsidP="00CF29C2">
      <w:pPr>
        <w:ind w:firstLine="567"/>
        <w:jc w:val="both"/>
        <w:rPr>
          <w:color w:val="000000"/>
        </w:rPr>
      </w:pPr>
      <w:r w:rsidRPr="00CF29C2">
        <w:rPr>
          <w:color w:val="000000"/>
        </w:rPr>
        <w:t>В части резерва на оплату отпусков проверяются:</w:t>
      </w:r>
    </w:p>
    <w:p w14:paraId="32A36A5C" w14:textId="77777777" w:rsidR="00CF29C2" w:rsidRDefault="00CF29C2" w:rsidP="00CF29C2">
      <w:pPr>
        <w:ind w:firstLine="567"/>
        <w:jc w:val="both"/>
        <w:rPr>
          <w:color w:val="000000"/>
        </w:rPr>
      </w:pPr>
      <w:r w:rsidRPr="00CF29C2">
        <w:rPr>
          <w:color w:val="000000"/>
        </w:rPr>
        <w:t>– количество дней неиспользованного отпуска;</w:t>
      </w:r>
    </w:p>
    <w:p w14:paraId="423429E8" w14:textId="77777777" w:rsidR="00CF29C2" w:rsidRDefault="00CF29C2" w:rsidP="00CF29C2">
      <w:pPr>
        <w:ind w:firstLine="567"/>
        <w:jc w:val="both"/>
        <w:rPr>
          <w:color w:val="000000"/>
        </w:rPr>
      </w:pPr>
      <w:r w:rsidRPr="00CF29C2">
        <w:rPr>
          <w:color w:val="000000"/>
        </w:rPr>
        <w:t>– среднедневная сумма расходов на оплату труда;</w:t>
      </w:r>
    </w:p>
    <w:p w14:paraId="663884FE" w14:textId="77777777" w:rsidR="00CF29C2" w:rsidRPr="00CF29C2" w:rsidRDefault="00CF29C2" w:rsidP="00CF29C2">
      <w:pPr>
        <w:ind w:firstLine="567"/>
        <w:jc w:val="both"/>
        <w:rPr>
          <w:color w:val="000000"/>
        </w:rPr>
      </w:pPr>
      <w:r w:rsidRPr="00CF29C2">
        <w:rPr>
          <w:color w:val="000000"/>
        </w:rPr>
        <w:t>– сумма отчислений на обязательное пенсионное, социальное, медицинское страхование и на страхование от несчастных случаев и профзаболеваний.</w:t>
      </w:r>
    </w:p>
    <w:p w14:paraId="2152EAB4" w14:textId="77777777" w:rsidR="00CF29C2" w:rsidRDefault="00CF29C2" w:rsidP="00CF29C2">
      <w:pPr>
        <w:ind w:firstLine="567"/>
        <w:jc w:val="both"/>
        <w:rPr>
          <w:color w:val="000000"/>
        </w:rPr>
      </w:pPr>
      <w:r w:rsidRPr="00CF29C2">
        <w:rPr>
          <w:color w:val="000000"/>
        </w:rPr>
        <w:t>Результаты инвентаризации комиссия отражает в акте инвентаризации резервов, которого утверждена в учетной политике учреждения</w:t>
      </w:r>
      <w:r>
        <w:rPr>
          <w:color w:val="000000"/>
        </w:rPr>
        <w:t>.</w:t>
      </w:r>
    </w:p>
    <w:p w14:paraId="0502BA7C" w14:textId="77777777" w:rsidR="00CF29C2" w:rsidRDefault="00CF29C2" w:rsidP="00CF29C2">
      <w:pPr>
        <w:ind w:firstLine="567"/>
        <w:jc w:val="both"/>
        <w:rPr>
          <w:color w:val="000000"/>
        </w:rPr>
      </w:pPr>
      <w:r>
        <w:rPr>
          <w:color w:val="000000"/>
        </w:rPr>
        <w:t>2.1</w:t>
      </w:r>
      <w:r w:rsidR="00BE6A14">
        <w:rPr>
          <w:color w:val="000000"/>
        </w:rPr>
        <w:t>5</w:t>
      </w:r>
      <w:r>
        <w:rPr>
          <w:color w:val="000000"/>
        </w:rPr>
        <w:t xml:space="preserve">.4. </w:t>
      </w:r>
      <w:r w:rsidRPr="00CF29C2">
        <w:rPr>
          <w:color w:val="000000"/>
        </w:rPr>
        <w:t>При инвентаризации доходов будущих периодов комиссия проверяет правомерность отнесения полученных доходов к доходам будущих периодов. К доходам будущих периодов относятся в том числе:</w:t>
      </w:r>
    </w:p>
    <w:p w14:paraId="54B8D846" w14:textId="77777777" w:rsidR="00CF29C2" w:rsidRDefault="00CF29C2" w:rsidP="00CF29C2">
      <w:pPr>
        <w:ind w:firstLine="567"/>
        <w:jc w:val="both"/>
        <w:rPr>
          <w:color w:val="000000"/>
        </w:rPr>
      </w:pPr>
      <w:r w:rsidRPr="00CF29C2">
        <w:rPr>
          <w:color w:val="000000"/>
        </w:rPr>
        <w:t>– доходы от аренды;</w:t>
      </w:r>
    </w:p>
    <w:p w14:paraId="524DDC3B" w14:textId="77777777" w:rsidR="00CF29C2" w:rsidRPr="00CF29C2" w:rsidRDefault="00CF29C2" w:rsidP="00CF29C2">
      <w:pPr>
        <w:ind w:firstLine="567"/>
        <w:jc w:val="both"/>
        <w:rPr>
          <w:color w:val="000000"/>
        </w:rPr>
      </w:pPr>
      <w:r w:rsidRPr="00CF29C2">
        <w:rPr>
          <w:color w:val="000000"/>
        </w:rPr>
        <w:t>– суммы субсидии на финансовое обеспечение государственного задания по соглашению, которое подписано в текущем году на будущий год.</w:t>
      </w:r>
    </w:p>
    <w:p w14:paraId="1006A55E" w14:textId="77777777" w:rsidR="00CF29C2" w:rsidRPr="00CF29C2" w:rsidRDefault="00CF29C2" w:rsidP="00CF29C2">
      <w:pPr>
        <w:ind w:firstLine="567"/>
        <w:jc w:val="both"/>
        <w:rPr>
          <w:color w:val="000000"/>
        </w:rPr>
      </w:pPr>
      <w:r w:rsidRPr="00CF29C2">
        <w:rPr>
          <w:color w:val="000000"/>
        </w:rPr>
        <w:t>Также проверяется правильность формирования оценки доходов будущих периодов. При инвентаризации, проводимой перед годовой отчетностью, проверяется обоснованность наличия остатков.</w:t>
      </w:r>
    </w:p>
    <w:p w14:paraId="6A02CA22" w14:textId="77777777" w:rsidR="00CF29C2" w:rsidRPr="00CF29C2" w:rsidRDefault="00CF29C2" w:rsidP="00CF29C2">
      <w:pPr>
        <w:ind w:firstLine="567"/>
        <w:jc w:val="both"/>
        <w:rPr>
          <w:color w:val="000000"/>
        </w:rPr>
      </w:pPr>
      <w:r w:rsidRPr="00CF29C2">
        <w:rPr>
          <w:color w:val="000000"/>
        </w:rPr>
        <w:t>Результаты инвентаризации комиссия отражает в акте инвентаризации доходов будущих периодов, форма которого утверждена в учетной политике учреждения.</w:t>
      </w:r>
    </w:p>
    <w:p w14:paraId="08116308" w14:textId="77777777" w:rsidR="00F16FE1" w:rsidRPr="002B0907" w:rsidRDefault="00790D0C" w:rsidP="008F0B3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  <w:rPr>
          <w:sz w:val="24"/>
          <w:szCs w:val="24"/>
        </w:rPr>
      </w:pPr>
      <w:r w:rsidRPr="002B0907">
        <w:rPr>
          <w:sz w:val="24"/>
          <w:szCs w:val="24"/>
        </w:rPr>
        <w:t> </w:t>
      </w:r>
    </w:p>
    <w:p w14:paraId="1E10D3DE" w14:textId="77777777" w:rsidR="00F16FE1" w:rsidRPr="002B0907" w:rsidRDefault="00790D0C" w:rsidP="00681AB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  <w:rPr>
          <w:b/>
          <w:bCs/>
          <w:sz w:val="24"/>
          <w:szCs w:val="24"/>
        </w:rPr>
      </w:pPr>
      <w:r w:rsidRPr="002B0907">
        <w:rPr>
          <w:b/>
          <w:bCs/>
          <w:sz w:val="24"/>
          <w:szCs w:val="24"/>
        </w:rPr>
        <w:t>3. Оформление результатов инвентаризации</w:t>
      </w:r>
    </w:p>
    <w:p w14:paraId="069CBAB4" w14:textId="77777777" w:rsidR="00EE01FA" w:rsidRPr="002B0907" w:rsidRDefault="00EE01FA" w:rsidP="00681AB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  <w:rPr>
          <w:sz w:val="24"/>
          <w:szCs w:val="24"/>
        </w:rPr>
      </w:pPr>
    </w:p>
    <w:p w14:paraId="45B330B4" w14:textId="77777777" w:rsidR="00681AB0" w:rsidRPr="00681AB0" w:rsidRDefault="00790D0C" w:rsidP="00681AB0">
      <w:pPr>
        <w:ind w:firstLine="567"/>
        <w:jc w:val="both"/>
        <w:rPr>
          <w:color w:val="000000"/>
        </w:rPr>
      </w:pPr>
      <w:r w:rsidRPr="00681AB0">
        <w:t xml:space="preserve"> 3.1. </w:t>
      </w:r>
      <w:r w:rsidR="00681AB0" w:rsidRPr="00681AB0">
        <w:rPr>
          <w:color w:val="000000"/>
        </w:rPr>
        <w:t>После осмотров в ходе инвентаризации инвентаризационная комиссия проводит заседание с соблюдением кворума – не менее 2/3 от общего числа членов комиссии. Если кворума нет, председатель должен перенести заседание на новую дату, которая попадает в период инвентаризации. Эти правила заседаний с соблюдением кворума устанавливаются также для комиссии по поступлению и выбытию активов, если она проводит инвентаризацию перед списанием имущества и в других установленных настоящим положением случаях.</w:t>
      </w:r>
    </w:p>
    <w:p w14:paraId="066054C4" w14:textId="77777777" w:rsidR="00681AB0" w:rsidRPr="00681AB0" w:rsidRDefault="00681AB0" w:rsidP="00681AB0">
      <w:pPr>
        <w:ind w:firstLine="567"/>
        <w:jc w:val="both"/>
        <w:rPr>
          <w:color w:val="000000"/>
        </w:rPr>
      </w:pPr>
      <w:r w:rsidRPr="00681AB0">
        <w:rPr>
          <w:color w:val="000000"/>
        </w:rPr>
        <w:t>В ходе заседания комиссия анализирует выявленные расхождения, предлагает способы устранения обнаруженных расхождений фактического наличия объектов и данных бухгалтерского учета. Решения и заключения комиссии оформляются документально – в инвентаризационных описях, актах, ведомостях.</w:t>
      </w:r>
    </w:p>
    <w:p w14:paraId="38A0A1D8" w14:textId="77777777" w:rsidR="00AA036A" w:rsidRPr="002B0907" w:rsidRDefault="00681AB0" w:rsidP="00681AB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3.2. </w:t>
      </w:r>
      <w:r w:rsidR="00790D0C" w:rsidRPr="002B0907">
        <w:rPr>
          <w:sz w:val="24"/>
          <w:szCs w:val="24"/>
        </w:rPr>
        <w:t xml:space="preserve">Правильно оформленные инвентаризационной комиссией и подписанные всеми ее членами и ответственными лицами инвентаризационные описи (сличительные ведомости), акты передаются в бухгалтерию для выверки данных фактического наличия имущественно-материальных </w:t>
      </w:r>
      <w:r w:rsidR="00191462" w:rsidRPr="002B0907">
        <w:rPr>
          <w:sz w:val="24"/>
          <w:szCs w:val="24"/>
        </w:rPr>
        <w:t xml:space="preserve"> </w:t>
      </w:r>
      <w:r w:rsidR="00790D0C" w:rsidRPr="002B0907">
        <w:rPr>
          <w:sz w:val="24"/>
          <w:szCs w:val="24"/>
        </w:rPr>
        <w:t>и других ценностей, финансовых активов и обязательств с данными бухгалтерского учета.</w:t>
      </w:r>
      <w:r w:rsidR="00AA036A" w:rsidRPr="002B0907">
        <w:rPr>
          <w:sz w:val="24"/>
          <w:szCs w:val="24"/>
        </w:rPr>
        <w:t xml:space="preserve"> </w:t>
      </w:r>
    </w:p>
    <w:p w14:paraId="056DAF9E" w14:textId="77777777" w:rsidR="00F16FE1" w:rsidRPr="002B0907" w:rsidRDefault="00790D0C" w:rsidP="00681AB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  <w:rPr>
          <w:sz w:val="24"/>
          <w:szCs w:val="24"/>
        </w:rPr>
      </w:pPr>
      <w:r w:rsidRPr="002B0907">
        <w:rPr>
          <w:sz w:val="24"/>
          <w:szCs w:val="24"/>
        </w:rPr>
        <w:t>3.</w:t>
      </w:r>
      <w:r w:rsidR="00681AB0">
        <w:rPr>
          <w:sz w:val="24"/>
          <w:szCs w:val="24"/>
        </w:rPr>
        <w:t>3</w:t>
      </w:r>
      <w:r w:rsidRPr="002B0907">
        <w:rPr>
          <w:sz w:val="24"/>
          <w:szCs w:val="24"/>
        </w:rPr>
        <w:t xml:space="preserve">. </w:t>
      </w:r>
      <w:r w:rsidR="00681AB0" w:rsidRPr="00681AB0">
        <w:rPr>
          <w:color w:val="000000"/>
          <w:sz w:val="24"/>
          <w:szCs w:val="24"/>
        </w:rPr>
        <w:t>Выявленные расхождения в инвентаризационных описях (сличительных ведомостях) отражаются в акте о результатах инвентаризации (ф. 0510463). Акт подписывается всеми членами инвентаризационной комиссии и утверждается руководителем учреждения.</w:t>
      </w:r>
    </w:p>
    <w:p w14:paraId="5BF6F333" w14:textId="77777777" w:rsidR="00F16FE1" w:rsidRPr="002B0907" w:rsidRDefault="00790D0C" w:rsidP="00681AB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  <w:rPr>
          <w:sz w:val="24"/>
          <w:szCs w:val="24"/>
        </w:rPr>
      </w:pPr>
      <w:r w:rsidRPr="002B0907">
        <w:rPr>
          <w:sz w:val="24"/>
          <w:szCs w:val="24"/>
        </w:rPr>
        <w:t>3.</w:t>
      </w:r>
      <w:r w:rsidR="00681AB0">
        <w:rPr>
          <w:sz w:val="24"/>
          <w:szCs w:val="24"/>
        </w:rPr>
        <w:t>4</w:t>
      </w:r>
      <w:r w:rsidRPr="002B0907">
        <w:rPr>
          <w:sz w:val="24"/>
          <w:szCs w:val="24"/>
        </w:rPr>
        <w:t xml:space="preserve">. </w:t>
      </w:r>
      <w:r w:rsidR="00681AB0">
        <w:rPr>
          <w:sz w:val="24"/>
          <w:szCs w:val="24"/>
        </w:rPr>
        <w:t xml:space="preserve"> </w:t>
      </w:r>
      <w:r w:rsidRPr="002B0907">
        <w:rPr>
          <w:sz w:val="24"/>
          <w:szCs w:val="24"/>
        </w:rPr>
        <w:t>После завершения инвентаризации выявленные расхождения (</w:t>
      </w:r>
      <w:r w:rsidR="00F47335" w:rsidRPr="002B0907">
        <w:rPr>
          <w:sz w:val="24"/>
          <w:szCs w:val="24"/>
        </w:rPr>
        <w:t>неучтенные объекты</w:t>
      </w:r>
      <w:r w:rsidRPr="002B0907">
        <w:rPr>
          <w:sz w:val="24"/>
          <w:szCs w:val="24"/>
        </w:rPr>
        <w:t>,</w:t>
      </w:r>
      <w:r w:rsidR="00F47335" w:rsidRPr="002B0907">
        <w:rPr>
          <w:sz w:val="24"/>
          <w:szCs w:val="24"/>
        </w:rPr>
        <w:t xml:space="preserve"> недостачи) </w:t>
      </w:r>
      <w:r w:rsidRPr="002B0907">
        <w:rPr>
          <w:sz w:val="24"/>
          <w:szCs w:val="24"/>
        </w:rPr>
        <w:t>должны быть отражены в бухгалтерском учете, а при необхо</w:t>
      </w:r>
      <w:r w:rsidR="00F47335" w:rsidRPr="002B0907">
        <w:rPr>
          <w:sz w:val="24"/>
          <w:szCs w:val="24"/>
        </w:rPr>
        <w:t xml:space="preserve">димости материалы направлены в </w:t>
      </w:r>
      <w:r w:rsidRPr="002B0907">
        <w:rPr>
          <w:sz w:val="24"/>
          <w:szCs w:val="24"/>
        </w:rPr>
        <w:t>судебные органы для предъявления гражданского иска.</w:t>
      </w:r>
    </w:p>
    <w:p w14:paraId="2BDCCB36" w14:textId="77777777" w:rsidR="00F16FE1" w:rsidRPr="002B0907" w:rsidRDefault="00790D0C" w:rsidP="00681AB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67"/>
        <w:jc w:val="both"/>
        <w:rPr>
          <w:sz w:val="24"/>
          <w:szCs w:val="24"/>
        </w:rPr>
      </w:pPr>
      <w:r w:rsidRPr="002B0907">
        <w:rPr>
          <w:sz w:val="24"/>
          <w:szCs w:val="24"/>
        </w:rPr>
        <w:t>3.</w:t>
      </w:r>
      <w:r w:rsidR="00681AB0">
        <w:rPr>
          <w:sz w:val="24"/>
          <w:szCs w:val="24"/>
        </w:rPr>
        <w:t>5</w:t>
      </w:r>
      <w:r w:rsidRPr="002B0907">
        <w:rPr>
          <w:sz w:val="24"/>
          <w:szCs w:val="24"/>
        </w:rPr>
        <w:t>. Результаты инвентаризации отражаются в бухгалтерском учете и отчетности того месяца, в котором была закончена инвентаризация, а по годовой инвентаризации – в годовом бухгалтерском отчете.</w:t>
      </w:r>
    </w:p>
    <w:p w14:paraId="506CAEBB" w14:textId="77777777" w:rsidR="005C49EA" w:rsidRPr="002B0907" w:rsidRDefault="00790D0C" w:rsidP="00681AB0">
      <w:pPr>
        <w:ind w:firstLine="567"/>
        <w:jc w:val="both"/>
        <w:rPr>
          <w:color w:val="000000"/>
        </w:rPr>
      </w:pPr>
      <w:r w:rsidRPr="002B0907">
        <w:t>3.</w:t>
      </w:r>
      <w:r w:rsidR="00681AB0">
        <w:t>6</w:t>
      </w:r>
      <w:r w:rsidRPr="002B0907">
        <w:t xml:space="preserve">. На суммы выявленных излишков, недостач основных средств, нематериальных активов, материальных запасов инвентаризационная комиссия требует объяснение с ответственного лица по причинам расхождений с данными бухгалтерского учета. </w:t>
      </w:r>
      <w:r w:rsidR="005C49EA" w:rsidRPr="002B0907">
        <w:rPr>
          <w:color w:val="000000"/>
        </w:rPr>
        <w:t xml:space="preserve">В случае </w:t>
      </w:r>
      <w:r w:rsidR="005C49EA" w:rsidRPr="002B0907">
        <w:rPr>
          <w:color w:val="000000"/>
        </w:rPr>
        <w:lastRenderedPageBreak/>
        <w:t>недостачи или порчи имущества комиссия оценивает, в том числе на основе объяснений ответственного лица, имеются ли основания для возмещения недостачи или ущерба. Результат оценки указывается в решении комиссии.</w:t>
      </w:r>
    </w:p>
    <w:p w14:paraId="74782D26" w14:textId="77777777" w:rsidR="005C49EA" w:rsidRPr="002B0907" w:rsidRDefault="005C49EA" w:rsidP="00681AB0">
      <w:pPr>
        <w:ind w:firstLine="567"/>
        <w:jc w:val="both"/>
        <w:rPr>
          <w:color w:val="000000"/>
        </w:rPr>
      </w:pPr>
      <w:r w:rsidRPr="002B0907">
        <w:rPr>
          <w:color w:val="000000"/>
        </w:rPr>
        <w:t>Основание: подпункт «б» пункта 24 приложения № 1 к СГС «Учетная политика, оценочные значения и ошибки».</w:t>
      </w:r>
    </w:p>
    <w:p w14:paraId="4168F641" w14:textId="77777777" w:rsidR="005433D7" w:rsidRPr="002B0907" w:rsidRDefault="005433D7" w:rsidP="005378F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rPr>
          <w:sz w:val="24"/>
          <w:szCs w:val="24"/>
        </w:rPr>
      </w:pPr>
    </w:p>
    <w:p w14:paraId="72BBE15E" w14:textId="77777777" w:rsidR="00F16FE1" w:rsidRDefault="005C49EA" w:rsidP="005378F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rPr>
          <w:b/>
          <w:bCs/>
          <w:sz w:val="24"/>
          <w:szCs w:val="24"/>
        </w:rPr>
      </w:pPr>
      <w:r w:rsidRPr="002B0907">
        <w:rPr>
          <w:b/>
          <w:bCs/>
          <w:sz w:val="24"/>
          <w:szCs w:val="24"/>
        </w:rPr>
        <w:t xml:space="preserve">4. </w:t>
      </w:r>
      <w:r w:rsidR="00790D0C" w:rsidRPr="002B0907">
        <w:rPr>
          <w:b/>
          <w:bCs/>
          <w:sz w:val="24"/>
          <w:szCs w:val="24"/>
        </w:rPr>
        <w:t>График проведения инвентаризации</w:t>
      </w:r>
    </w:p>
    <w:p w14:paraId="2CC1D779" w14:textId="77777777" w:rsidR="00EE01FA" w:rsidRPr="002B0907" w:rsidRDefault="00EE01FA" w:rsidP="005378F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rPr>
          <w:bCs/>
          <w:sz w:val="24"/>
          <w:szCs w:val="24"/>
        </w:rPr>
      </w:pPr>
    </w:p>
    <w:p w14:paraId="23740E68" w14:textId="77777777" w:rsidR="005C49EA" w:rsidRPr="002B0907" w:rsidRDefault="005C49EA" w:rsidP="005378F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rPr>
          <w:bCs/>
          <w:sz w:val="24"/>
          <w:szCs w:val="24"/>
        </w:rPr>
      </w:pPr>
      <w:r w:rsidRPr="002B0907">
        <w:rPr>
          <w:bCs/>
          <w:sz w:val="24"/>
          <w:szCs w:val="24"/>
        </w:rPr>
        <w:t xml:space="preserve">Инвентаризация проводится со следующей периодичностью и в сроки. </w:t>
      </w:r>
    </w:p>
    <w:p w14:paraId="36597044" w14:textId="77777777" w:rsidR="005433D7" w:rsidRPr="002B0907" w:rsidRDefault="005433D7" w:rsidP="005378F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rPr>
          <w:sz w:val="24"/>
          <w:szCs w:val="24"/>
        </w:rPr>
      </w:pPr>
    </w:p>
    <w:tbl>
      <w:tblPr>
        <w:tblW w:w="955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39"/>
        <w:gridCol w:w="126"/>
        <w:gridCol w:w="126"/>
      </w:tblGrid>
      <w:tr w:rsidR="005433D7" w:rsidRPr="002B0907" w14:paraId="3A82D0E1" w14:textId="77777777" w:rsidTr="004F04C8">
        <w:tc>
          <w:tcPr>
            <w:tcW w:w="769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tbl>
            <w:tblPr>
              <w:tblW w:w="920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769"/>
              <w:gridCol w:w="3119"/>
              <w:gridCol w:w="5321"/>
            </w:tblGrid>
            <w:tr w:rsidR="004F04C8" w:rsidRPr="002B0907" w14:paraId="0E7D9A59" w14:textId="77777777" w:rsidTr="001F1CAD">
              <w:tc>
                <w:tcPr>
                  <w:tcW w:w="769" w:type="dxa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14:paraId="2034BB4B" w14:textId="77777777" w:rsidR="004F04C8" w:rsidRPr="002B0907" w:rsidRDefault="004F04C8" w:rsidP="005378F0">
                  <w:pPr>
                    <w:jc w:val="both"/>
                  </w:pPr>
                  <w:r w:rsidRPr="002B0907">
                    <w:t>№</w:t>
                  </w:r>
                  <w:r w:rsidRPr="002B0907">
                    <w:br/>
                    <w:t>п/п</w:t>
                  </w:r>
                </w:p>
              </w:tc>
              <w:tc>
                <w:tcPr>
                  <w:tcW w:w="3119" w:type="dxa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14:paraId="2201F6E0" w14:textId="77777777" w:rsidR="004F04C8" w:rsidRPr="002B0907" w:rsidRDefault="004F04C8" w:rsidP="005378F0">
                  <w:pPr>
                    <w:jc w:val="both"/>
                  </w:pPr>
                  <w:r w:rsidRPr="002B0907">
                    <w:t xml:space="preserve">Наименование объектов </w:t>
                  </w:r>
                  <w:r w:rsidRPr="002B0907">
                    <w:br/>
                    <w:t>инвентаризации</w:t>
                  </w:r>
                </w:p>
              </w:tc>
              <w:tc>
                <w:tcPr>
                  <w:tcW w:w="5321" w:type="dxa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14:paraId="4068C5EB" w14:textId="77777777" w:rsidR="004F04C8" w:rsidRPr="002B0907" w:rsidRDefault="004F04C8" w:rsidP="005378F0">
                  <w:pPr>
                    <w:jc w:val="both"/>
                  </w:pPr>
                  <w:r w:rsidRPr="002B0907">
                    <w:t>Сроки проведения  инвентаризации</w:t>
                  </w:r>
                  <w:r w:rsidRPr="002B0907">
                    <w:br/>
                  </w:r>
                </w:p>
              </w:tc>
            </w:tr>
            <w:tr w:rsidR="004F04C8" w:rsidRPr="002B0907" w14:paraId="46DF38E9" w14:textId="77777777" w:rsidTr="001F1CAD">
              <w:tc>
                <w:tcPr>
                  <w:tcW w:w="769" w:type="dxa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14:paraId="0396F0DF" w14:textId="77777777" w:rsidR="004F04C8" w:rsidRPr="002B0907" w:rsidRDefault="004F04C8" w:rsidP="005378F0">
                  <w:pPr>
                    <w:jc w:val="both"/>
                  </w:pPr>
                  <w:r w:rsidRPr="002B0907">
                    <w:rPr>
                      <w:rStyle w:val="fill"/>
                      <w:b w:val="0"/>
                      <w:i w:val="0"/>
                      <w:color w:val="auto"/>
                    </w:rPr>
                    <w:t>1</w:t>
                  </w:r>
                </w:p>
              </w:tc>
              <w:tc>
                <w:tcPr>
                  <w:tcW w:w="3119" w:type="dxa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14:paraId="50A358C0" w14:textId="77777777" w:rsidR="004F04C8" w:rsidRPr="002B0907" w:rsidRDefault="004F04C8" w:rsidP="001F1CAD">
                  <w:pPr>
                    <w:rPr>
                      <w:rStyle w:val="fill"/>
                      <w:b w:val="0"/>
                      <w:i w:val="0"/>
                      <w:color w:val="auto"/>
                    </w:rPr>
                  </w:pPr>
                  <w:r w:rsidRPr="002B0907">
                    <w:rPr>
                      <w:rStyle w:val="fill"/>
                      <w:b w:val="0"/>
                      <w:i w:val="0"/>
                      <w:color w:val="auto"/>
                    </w:rPr>
                    <w:t>Нефинансовые активы</w:t>
                  </w:r>
                  <w:r w:rsidRPr="002B0907">
                    <w:rPr>
                      <w:iCs/>
                    </w:rPr>
                    <w:t xml:space="preserve"> </w:t>
                  </w:r>
                  <w:r w:rsidRPr="002B0907">
                    <w:rPr>
                      <w:iCs/>
                    </w:rPr>
                    <w:br/>
                  </w:r>
                  <w:r w:rsidRPr="002B0907">
                    <w:rPr>
                      <w:rStyle w:val="fill"/>
                      <w:b w:val="0"/>
                      <w:i w:val="0"/>
                      <w:color w:val="auto"/>
                    </w:rPr>
                    <w:t>(основные средства,</w:t>
                  </w:r>
                  <w:r w:rsidRPr="002B0907">
                    <w:rPr>
                      <w:iCs/>
                    </w:rPr>
                    <w:t xml:space="preserve"> </w:t>
                  </w:r>
                  <w:r w:rsidRPr="002B0907">
                    <w:rPr>
                      <w:iCs/>
                    </w:rPr>
                    <w:br/>
                  </w:r>
                  <w:r w:rsidRPr="002B0907">
                    <w:rPr>
                      <w:rStyle w:val="fill"/>
                      <w:b w:val="0"/>
                      <w:i w:val="0"/>
                      <w:color w:val="auto"/>
                    </w:rPr>
                    <w:t>материальные запасы,</w:t>
                  </w:r>
                  <w:r w:rsidRPr="002B0907">
                    <w:rPr>
                      <w:iCs/>
                    </w:rPr>
                    <w:t xml:space="preserve"> </w:t>
                  </w:r>
                  <w:r w:rsidRPr="002B0907">
                    <w:rPr>
                      <w:iCs/>
                    </w:rPr>
                    <w:br/>
                  </w:r>
                  <w:r w:rsidRPr="002B0907">
                    <w:rPr>
                      <w:rStyle w:val="fill"/>
                      <w:b w:val="0"/>
                      <w:i w:val="0"/>
                      <w:color w:val="auto"/>
                    </w:rPr>
                    <w:t>нематериальные активы).</w:t>
                  </w:r>
                </w:p>
              </w:tc>
              <w:tc>
                <w:tcPr>
                  <w:tcW w:w="5321" w:type="dxa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14:paraId="2590B15E" w14:textId="77777777" w:rsidR="004F04C8" w:rsidRPr="002B0907" w:rsidRDefault="004F04C8" w:rsidP="005378F0">
                  <w:pPr>
                    <w:jc w:val="both"/>
                    <w:rPr>
                      <w:rStyle w:val="fill"/>
                      <w:b w:val="0"/>
                      <w:i w:val="0"/>
                      <w:color w:val="auto"/>
                    </w:rPr>
                  </w:pPr>
                  <w:r w:rsidRPr="002B0907">
                    <w:rPr>
                      <w:rStyle w:val="fill"/>
                      <w:b w:val="0"/>
                      <w:i w:val="0"/>
                      <w:color w:val="auto"/>
                    </w:rPr>
                    <w:t>Ежегодно согласно  приказа руководителя по состоянию:</w:t>
                  </w:r>
                  <w:r w:rsidRPr="002B0907">
                    <w:br/>
                  </w:r>
                  <w:r w:rsidRPr="002B0907">
                    <w:rPr>
                      <w:rStyle w:val="fill"/>
                      <w:b w:val="0"/>
                      <w:i w:val="0"/>
                      <w:color w:val="auto"/>
                    </w:rPr>
                    <w:t xml:space="preserve">на 1 октября, </w:t>
                  </w:r>
                </w:p>
                <w:p w14:paraId="3AF1210A" w14:textId="77777777" w:rsidR="004F04C8" w:rsidRPr="002B0907" w:rsidRDefault="004F04C8" w:rsidP="005378F0">
                  <w:pPr>
                    <w:jc w:val="both"/>
                    <w:rPr>
                      <w:rStyle w:val="fill"/>
                      <w:b w:val="0"/>
                      <w:i w:val="0"/>
                      <w:color w:val="auto"/>
                    </w:rPr>
                  </w:pPr>
                  <w:r w:rsidRPr="002B0907">
                    <w:rPr>
                      <w:rStyle w:val="fill"/>
                      <w:b w:val="0"/>
                      <w:i w:val="0"/>
                      <w:color w:val="auto"/>
                    </w:rPr>
                    <w:t>или на 1ноября,</w:t>
                  </w:r>
                </w:p>
                <w:p w14:paraId="4F8D57D2" w14:textId="77777777" w:rsidR="004F04C8" w:rsidRPr="002B0907" w:rsidRDefault="004F04C8" w:rsidP="005378F0">
                  <w:pPr>
                    <w:jc w:val="both"/>
                    <w:rPr>
                      <w:rStyle w:val="fill"/>
                      <w:b w:val="0"/>
                      <w:i w:val="0"/>
                      <w:color w:val="auto"/>
                    </w:rPr>
                  </w:pPr>
                  <w:r w:rsidRPr="002B0907">
                    <w:rPr>
                      <w:rStyle w:val="fill"/>
                      <w:b w:val="0"/>
                      <w:i w:val="0"/>
                      <w:color w:val="auto"/>
                    </w:rPr>
                    <w:t>или на 1декабря,</w:t>
                  </w:r>
                </w:p>
                <w:p w14:paraId="7C6EEF4C" w14:textId="77777777" w:rsidR="004F04C8" w:rsidRPr="002B0907" w:rsidRDefault="004F04C8" w:rsidP="00040FD3">
                  <w:pPr>
                    <w:jc w:val="both"/>
                    <w:rPr>
                      <w:rStyle w:val="fill"/>
                      <w:b w:val="0"/>
                      <w:i w:val="0"/>
                      <w:color w:val="auto"/>
                    </w:rPr>
                  </w:pPr>
                  <w:r w:rsidRPr="002B0907">
                    <w:rPr>
                      <w:rStyle w:val="fill"/>
                      <w:b w:val="0"/>
                      <w:i w:val="0"/>
                      <w:color w:val="auto"/>
                    </w:rPr>
                    <w:t>или   любой  другой  день в  период  с  1октября  по  1</w:t>
                  </w:r>
                  <w:r w:rsidR="00040FD3">
                    <w:rPr>
                      <w:rStyle w:val="fill"/>
                      <w:b w:val="0"/>
                      <w:i w:val="0"/>
                      <w:color w:val="auto"/>
                    </w:rPr>
                    <w:t xml:space="preserve"> </w:t>
                  </w:r>
                  <w:r w:rsidRPr="002B0907">
                    <w:rPr>
                      <w:rStyle w:val="fill"/>
                      <w:b w:val="0"/>
                      <w:i w:val="0"/>
                      <w:color w:val="auto"/>
                    </w:rPr>
                    <w:t>декабря включительно</w:t>
                  </w:r>
                  <w:r w:rsidR="00040FD3">
                    <w:rPr>
                      <w:rStyle w:val="fill"/>
                      <w:b w:val="0"/>
                      <w:i w:val="0"/>
                      <w:color w:val="auto"/>
                    </w:rPr>
                    <w:t>,</w:t>
                  </w:r>
                  <w:r w:rsidRPr="002B0907">
                    <w:rPr>
                      <w:rStyle w:val="fill"/>
                      <w:b w:val="0"/>
                      <w:i w:val="0"/>
                      <w:color w:val="auto"/>
                    </w:rPr>
                    <w:t xml:space="preserve">  указыва</w:t>
                  </w:r>
                  <w:r w:rsidR="00040FD3">
                    <w:rPr>
                      <w:rStyle w:val="fill"/>
                      <w:b w:val="0"/>
                      <w:i w:val="0"/>
                      <w:color w:val="auto"/>
                    </w:rPr>
                    <w:t>е</w:t>
                  </w:r>
                  <w:r w:rsidRPr="002B0907">
                    <w:rPr>
                      <w:rStyle w:val="fill"/>
                      <w:b w:val="0"/>
                      <w:i w:val="0"/>
                      <w:color w:val="auto"/>
                    </w:rPr>
                    <w:t>тся  и  вид  нефинансовых  активов, подлежащих  инвентаризации.</w:t>
                  </w:r>
                </w:p>
              </w:tc>
            </w:tr>
            <w:tr w:rsidR="004F04C8" w:rsidRPr="002B0907" w14:paraId="4A875CC9" w14:textId="77777777" w:rsidTr="001F1CAD">
              <w:tc>
                <w:tcPr>
                  <w:tcW w:w="769" w:type="dxa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14:paraId="7C9717AF" w14:textId="77777777" w:rsidR="004F04C8" w:rsidRPr="002B0907" w:rsidRDefault="004F04C8" w:rsidP="005378F0">
                  <w:pPr>
                    <w:jc w:val="both"/>
                  </w:pPr>
                  <w:r w:rsidRPr="002B0907">
                    <w:rPr>
                      <w:rStyle w:val="fill"/>
                      <w:b w:val="0"/>
                      <w:i w:val="0"/>
                      <w:color w:val="auto"/>
                    </w:rPr>
                    <w:t>2</w:t>
                  </w:r>
                </w:p>
              </w:tc>
              <w:tc>
                <w:tcPr>
                  <w:tcW w:w="3119" w:type="dxa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14:paraId="4B749AFF" w14:textId="77777777" w:rsidR="004F04C8" w:rsidRPr="002B0907" w:rsidRDefault="004F04C8" w:rsidP="001F1CAD">
                  <w:r w:rsidRPr="002B0907">
                    <w:rPr>
                      <w:rStyle w:val="fill"/>
                      <w:b w:val="0"/>
                      <w:i w:val="0"/>
                      <w:color w:val="auto"/>
                    </w:rPr>
                    <w:t>Финансовые активы</w:t>
                  </w:r>
                  <w:r w:rsidRPr="002B0907">
                    <w:rPr>
                      <w:iCs/>
                    </w:rPr>
                    <w:t xml:space="preserve"> </w:t>
                  </w:r>
                  <w:r w:rsidRPr="002B0907">
                    <w:rPr>
                      <w:iCs/>
                    </w:rPr>
                    <w:br/>
                  </w:r>
                  <w:r w:rsidRPr="002B0907">
                    <w:rPr>
                      <w:rStyle w:val="fill"/>
                      <w:b w:val="0"/>
                      <w:i w:val="0"/>
                      <w:color w:val="auto"/>
                    </w:rPr>
                    <w:t>(финансовые вложения,</w:t>
                  </w:r>
                  <w:r w:rsidRPr="002B0907">
                    <w:rPr>
                      <w:iCs/>
                    </w:rPr>
                    <w:t xml:space="preserve"> </w:t>
                  </w:r>
                  <w:r w:rsidRPr="002B0907">
                    <w:rPr>
                      <w:iCs/>
                    </w:rPr>
                    <w:br/>
                  </w:r>
                  <w:r w:rsidRPr="002B0907">
                    <w:rPr>
                      <w:rStyle w:val="fill"/>
                      <w:b w:val="0"/>
                      <w:i w:val="0"/>
                      <w:color w:val="auto"/>
                    </w:rPr>
                    <w:t>денежные средства на счетах,</w:t>
                  </w:r>
                  <w:r w:rsidRPr="002B0907">
                    <w:t xml:space="preserve"> </w:t>
                  </w:r>
                  <w:r w:rsidRPr="002B0907">
                    <w:rPr>
                      <w:rStyle w:val="fill"/>
                      <w:b w:val="0"/>
                      <w:i w:val="0"/>
                      <w:color w:val="auto"/>
                    </w:rPr>
                    <w:t>дебиторская задолженность)</w:t>
                  </w:r>
                  <w:r w:rsidR="005C49EA" w:rsidRPr="002B0907">
                    <w:rPr>
                      <w:rStyle w:val="fill"/>
                      <w:b w:val="0"/>
                      <w:i w:val="0"/>
                      <w:color w:val="auto"/>
                    </w:rPr>
                    <w:t xml:space="preserve"> и обязательства</w:t>
                  </w:r>
                </w:p>
              </w:tc>
              <w:tc>
                <w:tcPr>
                  <w:tcW w:w="5321" w:type="dxa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14:paraId="536AFD61" w14:textId="77777777" w:rsidR="004F04C8" w:rsidRPr="002B0907" w:rsidRDefault="004F04C8" w:rsidP="00476DB4">
                  <w:pPr>
                    <w:ind w:right="82"/>
                    <w:jc w:val="both"/>
                  </w:pPr>
                  <w:r w:rsidRPr="002B0907">
                    <w:rPr>
                      <w:rStyle w:val="fill"/>
                      <w:b w:val="0"/>
                      <w:i w:val="0"/>
                      <w:color w:val="auto"/>
                    </w:rPr>
                    <w:t>Ежегодно</w:t>
                  </w:r>
                  <w:r w:rsidR="005378F0" w:rsidRPr="002B0907">
                    <w:rPr>
                      <w:rStyle w:val="fill"/>
                      <w:b w:val="0"/>
                      <w:i w:val="0"/>
                      <w:color w:val="auto"/>
                    </w:rPr>
                    <w:t xml:space="preserve"> </w:t>
                  </w:r>
                  <w:r w:rsidRPr="002B0907">
                    <w:rPr>
                      <w:rStyle w:val="fill"/>
                      <w:b w:val="0"/>
                      <w:i w:val="0"/>
                      <w:color w:val="auto"/>
                    </w:rPr>
                    <w:t xml:space="preserve">на последний </w:t>
                  </w:r>
                  <w:r w:rsidR="000412C0" w:rsidRPr="002B0907">
                    <w:rPr>
                      <w:rStyle w:val="fill"/>
                      <w:b w:val="0"/>
                      <w:i w:val="0"/>
                      <w:color w:val="auto"/>
                    </w:rPr>
                    <w:t xml:space="preserve">рабочий </w:t>
                  </w:r>
                  <w:r w:rsidRPr="002B0907">
                    <w:rPr>
                      <w:rStyle w:val="fill"/>
                      <w:b w:val="0"/>
                      <w:i w:val="0"/>
                      <w:color w:val="auto"/>
                    </w:rPr>
                    <w:t>день отчетного года</w:t>
                  </w:r>
                </w:p>
              </w:tc>
            </w:tr>
            <w:tr w:rsidR="00681AB0" w:rsidRPr="002B0907" w14:paraId="7C979988" w14:textId="77777777" w:rsidTr="001F1CAD">
              <w:tc>
                <w:tcPr>
                  <w:tcW w:w="769" w:type="dxa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14:paraId="45FF7019" w14:textId="77777777" w:rsidR="00681AB0" w:rsidRPr="00E12F0D" w:rsidRDefault="00681AB0" w:rsidP="005378F0">
                  <w:pPr>
                    <w:jc w:val="both"/>
                    <w:rPr>
                      <w:rStyle w:val="fill"/>
                      <w:b w:val="0"/>
                      <w:i w:val="0"/>
                      <w:color w:val="auto"/>
                    </w:rPr>
                  </w:pPr>
                  <w:r w:rsidRPr="00E12F0D">
                    <w:rPr>
                      <w:rStyle w:val="fill"/>
                      <w:b w:val="0"/>
                      <w:i w:val="0"/>
                      <w:color w:val="auto"/>
                    </w:rPr>
                    <w:t>3</w:t>
                  </w:r>
                </w:p>
              </w:tc>
              <w:tc>
                <w:tcPr>
                  <w:tcW w:w="3119" w:type="dxa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14:paraId="737C4A31" w14:textId="77777777" w:rsidR="00681AB0" w:rsidRPr="00E12F0D" w:rsidRDefault="00681AB0" w:rsidP="001F1CAD">
                  <w:pPr>
                    <w:rPr>
                      <w:rStyle w:val="fill"/>
                      <w:b w:val="0"/>
                      <w:i w:val="0"/>
                      <w:color w:val="auto"/>
                    </w:rPr>
                  </w:pPr>
                  <w:r w:rsidRPr="00E12F0D">
                    <w:rPr>
                      <w:color w:val="000000"/>
                    </w:rPr>
                    <w:t>Дебиторская и кредиторская</w:t>
                  </w:r>
                  <w:r w:rsidRPr="00E12F0D">
                    <w:br/>
                  </w:r>
                  <w:r w:rsidRPr="00E12F0D">
                    <w:rPr>
                      <w:color w:val="000000"/>
                    </w:rPr>
                    <w:t>задолженность</w:t>
                  </w:r>
                </w:p>
              </w:tc>
              <w:tc>
                <w:tcPr>
                  <w:tcW w:w="5321" w:type="dxa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14:paraId="02373536" w14:textId="77777777" w:rsidR="00681AB0" w:rsidRPr="00E12F0D" w:rsidRDefault="00681AB0" w:rsidP="00681AB0">
                  <w:pPr>
                    <w:rPr>
                      <w:color w:val="000000"/>
                    </w:rPr>
                  </w:pPr>
                  <w:r w:rsidRPr="00E12F0D">
                    <w:rPr>
                      <w:color w:val="000000"/>
                    </w:rPr>
                    <w:t>Два раза в год:</w:t>
                  </w:r>
                </w:p>
                <w:p w14:paraId="1B011264" w14:textId="77777777" w:rsidR="00681AB0" w:rsidRPr="00E12F0D" w:rsidRDefault="00681AB0" w:rsidP="00681AB0">
                  <w:pPr>
                    <w:rPr>
                      <w:color w:val="000000"/>
                    </w:rPr>
                  </w:pPr>
                  <w:r w:rsidRPr="00E12F0D">
                    <w:rPr>
                      <w:color w:val="000000"/>
                    </w:rPr>
                    <w:t>– на 1 октября – для выявления безнадежной и сомнительной задолженности в целях списания с балансового учета;</w:t>
                  </w:r>
                </w:p>
                <w:p w14:paraId="132B3B88" w14:textId="77777777" w:rsidR="00681AB0" w:rsidRPr="00E12F0D" w:rsidRDefault="00681AB0" w:rsidP="00681AB0">
                  <w:pPr>
                    <w:ind w:right="82"/>
                    <w:jc w:val="both"/>
                    <w:rPr>
                      <w:rStyle w:val="fill"/>
                      <w:b w:val="0"/>
                      <w:i w:val="0"/>
                      <w:color w:val="auto"/>
                    </w:rPr>
                  </w:pPr>
                  <w:r w:rsidRPr="00E12F0D">
                    <w:rPr>
                      <w:color w:val="000000"/>
                    </w:rPr>
                    <w:t>– на 1 января – для подтверждения данных о задолженности в годовой отчетности</w:t>
                  </w:r>
                </w:p>
              </w:tc>
            </w:tr>
            <w:tr w:rsidR="00681AB0" w:rsidRPr="002B0907" w14:paraId="553073BC" w14:textId="77777777" w:rsidTr="001F1CAD">
              <w:tc>
                <w:tcPr>
                  <w:tcW w:w="769" w:type="dxa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14:paraId="5EEA0166" w14:textId="77777777" w:rsidR="00681AB0" w:rsidRPr="00E12F0D" w:rsidRDefault="00681AB0" w:rsidP="005378F0">
                  <w:pPr>
                    <w:jc w:val="both"/>
                    <w:rPr>
                      <w:rStyle w:val="fill"/>
                      <w:b w:val="0"/>
                      <w:i w:val="0"/>
                      <w:color w:val="auto"/>
                    </w:rPr>
                  </w:pPr>
                  <w:r w:rsidRPr="00E12F0D">
                    <w:rPr>
                      <w:rStyle w:val="fill"/>
                      <w:b w:val="0"/>
                      <w:i w:val="0"/>
                      <w:color w:val="auto"/>
                    </w:rPr>
                    <w:t>4</w:t>
                  </w:r>
                </w:p>
              </w:tc>
              <w:tc>
                <w:tcPr>
                  <w:tcW w:w="3119" w:type="dxa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14:paraId="52447DCC" w14:textId="77777777" w:rsidR="00681AB0" w:rsidRPr="00E12F0D" w:rsidRDefault="00681AB0" w:rsidP="001F1CAD">
                  <w:pPr>
                    <w:rPr>
                      <w:color w:val="000000"/>
                    </w:rPr>
                  </w:pPr>
                  <w:r w:rsidRPr="00E12F0D">
                    <w:rPr>
                      <w:color w:val="000000"/>
                    </w:rPr>
                    <w:t>Расходы и доходы будущих периодов, резервы</w:t>
                  </w:r>
                </w:p>
              </w:tc>
              <w:tc>
                <w:tcPr>
                  <w:tcW w:w="5321" w:type="dxa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14:paraId="289AC97C" w14:textId="77777777" w:rsidR="00681AB0" w:rsidRPr="00E12F0D" w:rsidRDefault="00681AB0" w:rsidP="00681AB0">
                  <w:pPr>
                    <w:rPr>
                      <w:color w:val="000000"/>
                    </w:rPr>
                  </w:pPr>
                  <w:r w:rsidRPr="00E12F0D">
                    <w:rPr>
                      <w:color w:val="000000"/>
                    </w:rPr>
                    <w:t>Ежегодно на 1 января</w:t>
                  </w:r>
                </w:p>
              </w:tc>
            </w:tr>
            <w:tr w:rsidR="00E12F0D" w:rsidRPr="002B0907" w14:paraId="26CF6C6C" w14:textId="77777777" w:rsidTr="001F1CAD">
              <w:tc>
                <w:tcPr>
                  <w:tcW w:w="769" w:type="dxa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14:paraId="3ED4DD65" w14:textId="77777777" w:rsidR="00E12F0D" w:rsidRPr="00E12F0D" w:rsidRDefault="00E12F0D" w:rsidP="005378F0">
                  <w:pPr>
                    <w:jc w:val="both"/>
                    <w:rPr>
                      <w:rStyle w:val="fill"/>
                      <w:b w:val="0"/>
                      <w:i w:val="0"/>
                      <w:color w:val="auto"/>
                    </w:rPr>
                  </w:pPr>
                  <w:r w:rsidRPr="00E12F0D">
                    <w:rPr>
                      <w:rStyle w:val="fill"/>
                      <w:b w:val="0"/>
                      <w:i w:val="0"/>
                      <w:color w:val="auto"/>
                    </w:rPr>
                    <w:t>5</w:t>
                  </w:r>
                </w:p>
              </w:tc>
              <w:tc>
                <w:tcPr>
                  <w:tcW w:w="3119" w:type="dxa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14:paraId="073E4D54" w14:textId="77777777" w:rsidR="00E12F0D" w:rsidRPr="00E12F0D" w:rsidRDefault="00E12F0D" w:rsidP="001F1CAD">
                  <w:pPr>
                    <w:rPr>
                      <w:color w:val="000000"/>
                    </w:rPr>
                  </w:pPr>
                  <w:r w:rsidRPr="00E12F0D">
                    <w:rPr>
                      <w:color w:val="000000"/>
                    </w:rPr>
                    <w:t>Внезапные инвентаризации</w:t>
                  </w:r>
                  <w:r w:rsidRPr="00E12F0D">
                    <w:br/>
                  </w:r>
                  <w:r w:rsidRPr="00E12F0D">
                    <w:rPr>
                      <w:color w:val="000000"/>
                    </w:rPr>
                    <w:t>всех видов имущества</w:t>
                  </w:r>
                </w:p>
              </w:tc>
              <w:tc>
                <w:tcPr>
                  <w:tcW w:w="5321" w:type="dxa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14:paraId="7C2936A0" w14:textId="77777777" w:rsidR="00E12F0D" w:rsidRPr="00E12F0D" w:rsidRDefault="00E12F0D" w:rsidP="00E12F0D">
                  <w:pPr>
                    <w:rPr>
                      <w:color w:val="000000"/>
                    </w:rPr>
                  </w:pPr>
                  <w:r w:rsidRPr="00E12F0D">
                    <w:rPr>
                      <w:color w:val="000000"/>
                    </w:rPr>
                    <w:t>При необходимости в соответствии с </w:t>
                  </w:r>
                </w:p>
                <w:p w14:paraId="54219148" w14:textId="77777777" w:rsidR="00E12F0D" w:rsidRPr="00E12F0D" w:rsidRDefault="00E12F0D" w:rsidP="00E12F0D">
                  <w:pPr>
                    <w:rPr>
                      <w:color w:val="000000"/>
                    </w:rPr>
                  </w:pPr>
                  <w:r w:rsidRPr="00E12F0D">
                    <w:rPr>
                      <w:color w:val="000000"/>
                    </w:rPr>
                    <w:t>Решением о проведении инвентаризации (ф. 0510439)</w:t>
                  </w:r>
                </w:p>
              </w:tc>
            </w:tr>
          </w:tbl>
          <w:p w14:paraId="7E7F28F9" w14:textId="77777777" w:rsidR="005433D7" w:rsidRPr="002B0907" w:rsidRDefault="005433D7" w:rsidP="005378F0">
            <w:pPr>
              <w:ind w:firstLine="709"/>
              <w:jc w:val="both"/>
            </w:pPr>
          </w:p>
        </w:tc>
        <w:tc>
          <w:tcPr>
            <w:tcW w:w="3119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F53CC12" w14:textId="77777777" w:rsidR="005433D7" w:rsidRPr="002B0907" w:rsidRDefault="005433D7" w:rsidP="005378F0">
            <w:pPr>
              <w:ind w:firstLine="709"/>
              <w:jc w:val="both"/>
            </w:pPr>
          </w:p>
        </w:tc>
        <w:tc>
          <w:tcPr>
            <w:tcW w:w="567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C8B2DD" w14:textId="77777777" w:rsidR="005433D7" w:rsidRPr="002B0907" w:rsidRDefault="005433D7" w:rsidP="005378F0">
            <w:pPr>
              <w:ind w:firstLine="709"/>
              <w:jc w:val="both"/>
            </w:pPr>
          </w:p>
        </w:tc>
      </w:tr>
    </w:tbl>
    <w:p w14:paraId="479426AC" w14:textId="77777777" w:rsidR="00F16FE1" w:rsidRPr="002B0907" w:rsidRDefault="00790D0C" w:rsidP="00476DB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2B0907">
        <w:rPr>
          <w:sz w:val="24"/>
          <w:szCs w:val="24"/>
        </w:rPr>
        <w:t> </w:t>
      </w:r>
    </w:p>
    <w:p w14:paraId="199C73A5" w14:textId="77777777" w:rsidR="00040FD3" w:rsidRDefault="00040FD3" w:rsidP="00040FD3">
      <w:pPr>
        <w:pStyle w:val="a5"/>
        <w:tabs>
          <w:tab w:val="left" w:pos="5860"/>
        </w:tabs>
        <w:spacing w:before="0" w:beforeAutospacing="0" w:after="0" w:afterAutospacing="0"/>
        <w:jc w:val="both"/>
        <w:rPr>
          <w:sz w:val="24"/>
          <w:szCs w:val="24"/>
        </w:rPr>
      </w:pPr>
    </w:p>
    <w:p w14:paraId="220D4EA5" w14:textId="77777777" w:rsidR="00040FD3" w:rsidRDefault="00476DB4" w:rsidP="00040FD3">
      <w:pPr>
        <w:pStyle w:val="a5"/>
        <w:tabs>
          <w:tab w:val="left" w:pos="5860"/>
        </w:tabs>
        <w:spacing w:before="0" w:beforeAutospacing="0" w:after="0" w:afterAutospacing="0"/>
        <w:jc w:val="both"/>
        <w:rPr>
          <w:sz w:val="24"/>
          <w:szCs w:val="24"/>
        </w:rPr>
      </w:pPr>
      <w:r w:rsidRPr="002B0907">
        <w:rPr>
          <w:sz w:val="24"/>
          <w:szCs w:val="24"/>
        </w:rPr>
        <w:t>Начальник отдела учета</w:t>
      </w:r>
      <w:r w:rsidR="00040FD3">
        <w:rPr>
          <w:sz w:val="24"/>
          <w:szCs w:val="24"/>
        </w:rPr>
        <w:t xml:space="preserve"> и отчетности ф</w:t>
      </w:r>
      <w:r w:rsidRPr="002B0907">
        <w:rPr>
          <w:sz w:val="24"/>
          <w:szCs w:val="24"/>
        </w:rPr>
        <w:t xml:space="preserve">инансового </w:t>
      </w:r>
    </w:p>
    <w:p w14:paraId="738ED147" w14:textId="77777777" w:rsidR="00040FD3" w:rsidRDefault="00476DB4" w:rsidP="00040FD3">
      <w:pPr>
        <w:pStyle w:val="a5"/>
        <w:tabs>
          <w:tab w:val="left" w:pos="5860"/>
        </w:tabs>
        <w:spacing w:before="0" w:beforeAutospacing="0" w:after="0" w:afterAutospacing="0"/>
        <w:jc w:val="both"/>
        <w:rPr>
          <w:sz w:val="24"/>
          <w:szCs w:val="24"/>
        </w:rPr>
      </w:pPr>
      <w:r w:rsidRPr="002B0907">
        <w:rPr>
          <w:sz w:val="24"/>
          <w:szCs w:val="24"/>
        </w:rPr>
        <w:t xml:space="preserve">управления администрации муниципального </w:t>
      </w:r>
    </w:p>
    <w:p w14:paraId="48FF799E" w14:textId="77777777" w:rsidR="00A968D9" w:rsidRDefault="00476DB4" w:rsidP="00040FD3">
      <w:pPr>
        <w:pStyle w:val="a5"/>
        <w:tabs>
          <w:tab w:val="left" w:pos="5860"/>
        </w:tabs>
        <w:spacing w:before="0" w:beforeAutospacing="0" w:after="0" w:afterAutospacing="0"/>
        <w:jc w:val="both"/>
        <w:rPr>
          <w:sz w:val="24"/>
          <w:szCs w:val="24"/>
        </w:rPr>
      </w:pPr>
      <w:r w:rsidRPr="002B0907">
        <w:rPr>
          <w:sz w:val="24"/>
          <w:szCs w:val="24"/>
        </w:rPr>
        <w:t>образования Каневской</w:t>
      </w:r>
      <w:r w:rsidR="00BE6A14">
        <w:rPr>
          <w:sz w:val="24"/>
          <w:szCs w:val="24"/>
        </w:rPr>
        <w:t xml:space="preserve"> муниципальный</w:t>
      </w:r>
      <w:r w:rsidRPr="002B0907">
        <w:rPr>
          <w:sz w:val="24"/>
          <w:szCs w:val="24"/>
        </w:rPr>
        <w:t xml:space="preserve"> район</w:t>
      </w:r>
    </w:p>
    <w:p w14:paraId="0BE980BD" w14:textId="77777777" w:rsidR="00790D0C" w:rsidRPr="002B0907" w:rsidRDefault="00A968D9" w:rsidP="00040FD3">
      <w:pPr>
        <w:pStyle w:val="a5"/>
        <w:tabs>
          <w:tab w:val="left" w:pos="5860"/>
        </w:tabs>
        <w:spacing w:before="0" w:beforeAutospacing="0" w:after="0" w:afterAutospacing="0"/>
        <w:jc w:val="both"/>
        <w:rPr>
          <w:sz w:val="24"/>
          <w:szCs w:val="24"/>
        </w:rPr>
      </w:pPr>
      <w:r>
        <w:rPr>
          <w:sz w:val="24"/>
          <w:szCs w:val="24"/>
        </w:rPr>
        <w:t>Краснодарского края</w:t>
      </w:r>
      <w:r w:rsidR="00040FD3">
        <w:rPr>
          <w:sz w:val="24"/>
          <w:szCs w:val="24"/>
        </w:rPr>
        <w:tab/>
      </w:r>
      <w:r>
        <w:rPr>
          <w:sz w:val="24"/>
          <w:szCs w:val="24"/>
        </w:rPr>
        <w:t xml:space="preserve">   </w:t>
      </w:r>
      <w:r w:rsidR="00040FD3">
        <w:rPr>
          <w:sz w:val="24"/>
          <w:szCs w:val="24"/>
        </w:rPr>
        <w:t xml:space="preserve">                      </w:t>
      </w:r>
      <w:r w:rsidR="00040FD3" w:rsidRPr="002B0907">
        <w:rPr>
          <w:sz w:val="24"/>
          <w:szCs w:val="24"/>
        </w:rPr>
        <w:t>Н.В. Воронцова</w:t>
      </w:r>
    </w:p>
    <w:sectPr w:rsidR="00790D0C" w:rsidRPr="002B0907" w:rsidSect="001549B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707" w:bottom="851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C78818" w14:textId="77777777" w:rsidR="00875709" w:rsidRDefault="00875709" w:rsidP="00951E52">
      <w:r>
        <w:separator/>
      </w:r>
    </w:p>
  </w:endnote>
  <w:endnote w:type="continuationSeparator" w:id="0">
    <w:p w14:paraId="2B200AEA" w14:textId="77777777" w:rsidR="00875709" w:rsidRDefault="00875709" w:rsidP="00951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2B982B" w14:textId="77777777" w:rsidR="00BE6A14" w:rsidRDefault="00BE6A14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4273BC" w14:textId="77777777" w:rsidR="00BE6A14" w:rsidRDefault="00BE6A14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8457A5" w14:textId="77777777" w:rsidR="00BE6A14" w:rsidRDefault="00BE6A14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E3456B" w14:textId="77777777" w:rsidR="00875709" w:rsidRDefault="00875709" w:rsidP="00951E52">
      <w:r>
        <w:separator/>
      </w:r>
    </w:p>
  </w:footnote>
  <w:footnote w:type="continuationSeparator" w:id="0">
    <w:p w14:paraId="63213873" w14:textId="77777777" w:rsidR="00875709" w:rsidRDefault="00875709" w:rsidP="00951E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4B513D" w14:textId="77777777" w:rsidR="00BE6A14" w:rsidRDefault="00BE6A14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ABAA5A" w14:textId="77777777" w:rsidR="00BE6A14" w:rsidRDefault="00BE6A14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86B0B3" w14:textId="77777777" w:rsidR="00BE6A14" w:rsidRDefault="00BE6A1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1229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97D313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3093B2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A621A3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E52"/>
    <w:rsid w:val="00010A55"/>
    <w:rsid w:val="00032624"/>
    <w:rsid w:val="00040FD3"/>
    <w:rsid w:val="000412C0"/>
    <w:rsid w:val="000501CF"/>
    <w:rsid w:val="0005163B"/>
    <w:rsid w:val="000A7741"/>
    <w:rsid w:val="000C7F14"/>
    <w:rsid w:val="000E1386"/>
    <w:rsid w:val="000E1834"/>
    <w:rsid w:val="00125934"/>
    <w:rsid w:val="0013301B"/>
    <w:rsid w:val="001549B9"/>
    <w:rsid w:val="00161B9F"/>
    <w:rsid w:val="001679B9"/>
    <w:rsid w:val="00183F4F"/>
    <w:rsid w:val="00191462"/>
    <w:rsid w:val="001B13E7"/>
    <w:rsid w:val="001B30C0"/>
    <w:rsid w:val="001B6329"/>
    <w:rsid w:val="001D430C"/>
    <w:rsid w:val="001E29BA"/>
    <w:rsid w:val="001F1CAD"/>
    <w:rsid w:val="00206B9A"/>
    <w:rsid w:val="002158BB"/>
    <w:rsid w:val="00225BAF"/>
    <w:rsid w:val="00243123"/>
    <w:rsid w:val="0024765E"/>
    <w:rsid w:val="00252956"/>
    <w:rsid w:val="00272DD8"/>
    <w:rsid w:val="00285ED3"/>
    <w:rsid w:val="002A7825"/>
    <w:rsid w:val="002B0907"/>
    <w:rsid w:val="002B2998"/>
    <w:rsid w:val="002C1ACA"/>
    <w:rsid w:val="002C6D0C"/>
    <w:rsid w:val="002C6FAF"/>
    <w:rsid w:val="002E10CC"/>
    <w:rsid w:val="002F51EE"/>
    <w:rsid w:val="002F690A"/>
    <w:rsid w:val="0030767F"/>
    <w:rsid w:val="00314E60"/>
    <w:rsid w:val="003152D7"/>
    <w:rsid w:val="00337D66"/>
    <w:rsid w:val="003560B0"/>
    <w:rsid w:val="003820B9"/>
    <w:rsid w:val="00387AF8"/>
    <w:rsid w:val="00395B08"/>
    <w:rsid w:val="003A46E7"/>
    <w:rsid w:val="003D1A3D"/>
    <w:rsid w:val="003F1202"/>
    <w:rsid w:val="00403885"/>
    <w:rsid w:val="00414673"/>
    <w:rsid w:val="00431588"/>
    <w:rsid w:val="0045281A"/>
    <w:rsid w:val="0045630A"/>
    <w:rsid w:val="0046262D"/>
    <w:rsid w:val="00475D5F"/>
    <w:rsid w:val="00476DB4"/>
    <w:rsid w:val="00491BD2"/>
    <w:rsid w:val="004A2BDE"/>
    <w:rsid w:val="004A692D"/>
    <w:rsid w:val="004D31EC"/>
    <w:rsid w:val="004F04C8"/>
    <w:rsid w:val="00514E49"/>
    <w:rsid w:val="005378F0"/>
    <w:rsid w:val="005433D7"/>
    <w:rsid w:val="005542DE"/>
    <w:rsid w:val="00575121"/>
    <w:rsid w:val="005961C2"/>
    <w:rsid w:val="005A5B9A"/>
    <w:rsid w:val="005C49EA"/>
    <w:rsid w:val="005C53D2"/>
    <w:rsid w:val="005D7403"/>
    <w:rsid w:val="005E11E0"/>
    <w:rsid w:val="00601DE9"/>
    <w:rsid w:val="00630AC8"/>
    <w:rsid w:val="00632D3E"/>
    <w:rsid w:val="00665AB3"/>
    <w:rsid w:val="00681AB0"/>
    <w:rsid w:val="00684D74"/>
    <w:rsid w:val="00687690"/>
    <w:rsid w:val="006A4F4F"/>
    <w:rsid w:val="006A51C4"/>
    <w:rsid w:val="006E0AB1"/>
    <w:rsid w:val="007423F1"/>
    <w:rsid w:val="0074476E"/>
    <w:rsid w:val="00744D6E"/>
    <w:rsid w:val="007635FC"/>
    <w:rsid w:val="00777F4F"/>
    <w:rsid w:val="00790D0C"/>
    <w:rsid w:val="00793672"/>
    <w:rsid w:val="00794DF3"/>
    <w:rsid w:val="007D382D"/>
    <w:rsid w:val="007F0175"/>
    <w:rsid w:val="007F639C"/>
    <w:rsid w:val="007F6740"/>
    <w:rsid w:val="00834289"/>
    <w:rsid w:val="008461BC"/>
    <w:rsid w:val="0084631D"/>
    <w:rsid w:val="00861521"/>
    <w:rsid w:val="008636B8"/>
    <w:rsid w:val="00875709"/>
    <w:rsid w:val="00891297"/>
    <w:rsid w:val="008B4919"/>
    <w:rsid w:val="008B570B"/>
    <w:rsid w:val="008C2B8C"/>
    <w:rsid w:val="008C77AA"/>
    <w:rsid w:val="008D4AE5"/>
    <w:rsid w:val="008D66D3"/>
    <w:rsid w:val="008F0B30"/>
    <w:rsid w:val="008F20A4"/>
    <w:rsid w:val="00910130"/>
    <w:rsid w:val="00917B7C"/>
    <w:rsid w:val="009324BB"/>
    <w:rsid w:val="00933184"/>
    <w:rsid w:val="00951E52"/>
    <w:rsid w:val="00952F09"/>
    <w:rsid w:val="0096080B"/>
    <w:rsid w:val="009A03E8"/>
    <w:rsid w:val="009B3732"/>
    <w:rsid w:val="009E7ABD"/>
    <w:rsid w:val="009F08BA"/>
    <w:rsid w:val="009F0D4A"/>
    <w:rsid w:val="009F798C"/>
    <w:rsid w:val="00A11DD3"/>
    <w:rsid w:val="00A668C2"/>
    <w:rsid w:val="00A968D9"/>
    <w:rsid w:val="00AA036A"/>
    <w:rsid w:val="00AD73F7"/>
    <w:rsid w:val="00AF29A6"/>
    <w:rsid w:val="00AF3B98"/>
    <w:rsid w:val="00B055D5"/>
    <w:rsid w:val="00B264C2"/>
    <w:rsid w:val="00B3520A"/>
    <w:rsid w:val="00B376DD"/>
    <w:rsid w:val="00B40A0D"/>
    <w:rsid w:val="00B40B5D"/>
    <w:rsid w:val="00B4629A"/>
    <w:rsid w:val="00B509E9"/>
    <w:rsid w:val="00B571C5"/>
    <w:rsid w:val="00BE0239"/>
    <w:rsid w:val="00BE6A14"/>
    <w:rsid w:val="00BE6BBA"/>
    <w:rsid w:val="00C373E1"/>
    <w:rsid w:val="00C60FE0"/>
    <w:rsid w:val="00C60FF3"/>
    <w:rsid w:val="00C61D4A"/>
    <w:rsid w:val="00C75FA4"/>
    <w:rsid w:val="00CA0F63"/>
    <w:rsid w:val="00CD26F7"/>
    <w:rsid w:val="00CD6291"/>
    <w:rsid w:val="00CE4D3A"/>
    <w:rsid w:val="00CE6C72"/>
    <w:rsid w:val="00CF29C2"/>
    <w:rsid w:val="00D17F01"/>
    <w:rsid w:val="00D212E3"/>
    <w:rsid w:val="00D234AD"/>
    <w:rsid w:val="00D430BB"/>
    <w:rsid w:val="00D62361"/>
    <w:rsid w:val="00D67C85"/>
    <w:rsid w:val="00D73B3D"/>
    <w:rsid w:val="00D86F3C"/>
    <w:rsid w:val="00DC68CC"/>
    <w:rsid w:val="00DD29DF"/>
    <w:rsid w:val="00E12F0D"/>
    <w:rsid w:val="00E5406D"/>
    <w:rsid w:val="00E600FD"/>
    <w:rsid w:val="00E87675"/>
    <w:rsid w:val="00E95176"/>
    <w:rsid w:val="00EA1F60"/>
    <w:rsid w:val="00EB33E4"/>
    <w:rsid w:val="00EC1689"/>
    <w:rsid w:val="00EC4E5E"/>
    <w:rsid w:val="00EE01FA"/>
    <w:rsid w:val="00EE33DF"/>
    <w:rsid w:val="00EF1B63"/>
    <w:rsid w:val="00F03DA5"/>
    <w:rsid w:val="00F0434D"/>
    <w:rsid w:val="00F057E8"/>
    <w:rsid w:val="00F10D99"/>
    <w:rsid w:val="00F16FE1"/>
    <w:rsid w:val="00F40A95"/>
    <w:rsid w:val="00F42BBB"/>
    <w:rsid w:val="00F47335"/>
    <w:rsid w:val="00F77006"/>
    <w:rsid w:val="00F826BB"/>
    <w:rsid w:val="00F90CB4"/>
    <w:rsid w:val="00FB0727"/>
    <w:rsid w:val="00FE2203"/>
    <w:rsid w:val="00FF1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E775A8"/>
  <w15:docId w15:val="{16FBAB76-F475-45FA-AEB7-3CE80EBE2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6FE1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16FE1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51E5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16FE1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16FE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16FE1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16FE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16FE1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16F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16FE1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16FE1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16FE1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16FE1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16FE1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16FE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16FE1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16FE1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16FE1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16FE1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16FE1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16FE1"/>
    <w:rPr>
      <w:color w:val="FF9900"/>
    </w:rPr>
  </w:style>
  <w:style w:type="character" w:customStyle="1" w:styleId="small">
    <w:name w:val="small"/>
    <w:basedOn w:val="a0"/>
    <w:rsid w:val="00F16FE1"/>
    <w:rPr>
      <w:sz w:val="16"/>
      <w:szCs w:val="16"/>
    </w:rPr>
  </w:style>
  <w:style w:type="character" w:customStyle="1" w:styleId="fill">
    <w:name w:val="fill"/>
    <w:basedOn w:val="a0"/>
    <w:rsid w:val="00F16FE1"/>
    <w:rPr>
      <w:b/>
      <w:bCs/>
      <w:i/>
      <w:iCs/>
      <w:color w:val="FF0000"/>
    </w:rPr>
  </w:style>
  <w:style w:type="character" w:customStyle="1" w:styleId="maggd">
    <w:name w:val="maggd"/>
    <w:basedOn w:val="a0"/>
    <w:rsid w:val="00F16FE1"/>
    <w:rPr>
      <w:color w:val="006400"/>
    </w:rPr>
  </w:style>
  <w:style w:type="character" w:customStyle="1" w:styleId="magusn">
    <w:name w:val="magusn"/>
    <w:basedOn w:val="a0"/>
    <w:rsid w:val="00F16FE1"/>
    <w:rPr>
      <w:color w:val="006666"/>
    </w:rPr>
  </w:style>
  <w:style w:type="character" w:customStyle="1" w:styleId="enp">
    <w:name w:val="enp"/>
    <w:basedOn w:val="a0"/>
    <w:rsid w:val="00F16FE1"/>
    <w:rPr>
      <w:color w:val="3C7828"/>
    </w:rPr>
  </w:style>
  <w:style w:type="character" w:customStyle="1" w:styleId="kdkss">
    <w:name w:val="kdkss"/>
    <w:basedOn w:val="a0"/>
    <w:rsid w:val="00F16FE1"/>
    <w:rPr>
      <w:color w:val="BE780A"/>
    </w:rPr>
  </w:style>
  <w:style w:type="character" w:customStyle="1" w:styleId="actel">
    <w:name w:val="actel"/>
    <w:basedOn w:val="a0"/>
    <w:rsid w:val="00F16FE1"/>
    <w:rPr>
      <w:color w:val="E36C0A"/>
    </w:rPr>
  </w:style>
  <w:style w:type="paragraph" w:styleId="a6">
    <w:name w:val="header"/>
    <w:basedOn w:val="a"/>
    <w:link w:val="a7"/>
    <w:uiPriority w:val="99"/>
    <w:semiHidden/>
    <w:unhideWhenUsed/>
    <w:rsid w:val="00951E5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51E52"/>
    <w:rPr>
      <w:rFonts w:eastAsia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951E5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51E52"/>
    <w:rPr>
      <w:rFonts w:eastAsia="Times New Roman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951E5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51E5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51E52"/>
    <w:rPr>
      <w:rFonts w:eastAsia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51E5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51E52"/>
    <w:rPr>
      <w:rFonts w:eastAsia="Times New Roman"/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951E5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51E52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951E5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table" w:styleId="af1">
    <w:name w:val="Table Grid"/>
    <w:basedOn w:val="a1"/>
    <w:uiPriority w:val="59"/>
    <w:rsid w:val="00476DB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">
    <w:name w:val="s_1"/>
    <w:basedOn w:val="a"/>
    <w:rsid w:val="00834289"/>
    <w:pPr>
      <w:spacing w:before="100" w:beforeAutospacing="1" w:after="100" w:afterAutospacing="1"/>
    </w:pPr>
  </w:style>
  <w:style w:type="paragraph" w:customStyle="1" w:styleId="s3">
    <w:name w:val="s_3"/>
    <w:basedOn w:val="a"/>
    <w:rsid w:val="00834289"/>
    <w:pPr>
      <w:spacing w:before="100" w:beforeAutospacing="1" w:after="100" w:afterAutospacing="1"/>
    </w:pPr>
  </w:style>
  <w:style w:type="paragraph" w:customStyle="1" w:styleId="s16">
    <w:name w:val="s_16"/>
    <w:basedOn w:val="a"/>
    <w:rsid w:val="00834289"/>
    <w:pPr>
      <w:spacing w:before="100" w:beforeAutospacing="1" w:after="100" w:afterAutospacing="1"/>
    </w:pPr>
  </w:style>
  <w:style w:type="paragraph" w:customStyle="1" w:styleId="empty">
    <w:name w:val="empty"/>
    <w:basedOn w:val="a"/>
    <w:rsid w:val="00834289"/>
    <w:pPr>
      <w:spacing w:before="100" w:beforeAutospacing="1" w:after="100" w:afterAutospacing="1"/>
    </w:pPr>
  </w:style>
  <w:style w:type="character" w:customStyle="1" w:styleId="matches">
    <w:name w:val="matches"/>
    <w:basedOn w:val="a0"/>
    <w:rsid w:val="001679B9"/>
  </w:style>
  <w:style w:type="character" w:styleId="af2">
    <w:name w:val="Strong"/>
    <w:basedOn w:val="a0"/>
    <w:uiPriority w:val="22"/>
    <w:qFormat/>
    <w:rsid w:val="001679B9"/>
    <w:rPr>
      <w:b/>
      <w:bCs/>
    </w:rPr>
  </w:style>
  <w:style w:type="paragraph" w:customStyle="1" w:styleId="copyright-info">
    <w:name w:val="copyright-info"/>
    <w:basedOn w:val="a"/>
    <w:rsid w:val="001679B9"/>
    <w:pPr>
      <w:spacing w:before="100" w:beforeAutospacing="1" w:after="100" w:afterAutospacing="1"/>
    </w:pPr>
  </w:style>
  <w:style w:type="paragraph" w:customStyle="1" w:styleId="Heading">
    <w:name w:val="Heading"/>
    <w:rsid w:val="00AA036A"/>
    <w:rPr>
      <w:rFonts w:ascii="Arial" w:hAnsi="Arial"/>
      <w:b/>
      <w:snapToGrid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08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2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7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69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735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861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354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sfinansy.ru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gosfinansy.ru/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gosfinansy.ru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3249</Words>
  <Characters>18520</Characters>
  <Application>Microsoft Office Word</Application>
  <DocSecurity>0</DocSecurity>
  <PresentationFormat>scrk9i</PresentationFormat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для целей бухучета. Порядок и график проведения инвентаризации имущества, финансовых активов и обязательств</vt:lpstr>
    </vt:vector>
  </TitlesOfParts>
  <Company>Reanimator Extreme Edition</Company>
  <LinksUpToDate>false</LinksUpToDate>
  <CharactersWithSpaces>21726</CharactersWithSpaces>
  <SharedDoc>false</SharedDoc>
  <HLinks>
    <vt:vector size="72" baseType="variant">
      <vt:variant>
        <vt:i4>1900614</vt:i4>
      </vt:variant>
      <vt:variant>
        <vt:i4>33</vt:i4>
      </vt:variant>
      <vt:variant>
        <vt:i4>0</vt:i4>
      </vt:variant>
      <vt:variant>
        <vt:i4>5</vt:i4>
      </vt:variant>
      <vt:variant>
        <vt:lpwstr>https://www.gosfinansy.ru/</vt:lpwstr>
      </vt:variant>
      <vt:variant>
        <vt:lpwstr>/document/99/420388972/ZAP2A2Q3HS/</vt:lpwstr>
      </vt:variant>
      <vt:variant>
        <vt:i4>4390918</vt:i4>
      </vt:variant>
      <vt:variant>
        <vt:i4>30</vt:i4>
      </vt:variant>
      <vt:variant>
        <vt:i4>0</vt:i4>
      </vt:variant>
      <vt:variant>
        <vt:i4>5</vt:i4>
      </vt:variant>
      <vt:variant>
        <vt:lpwstr>https://www.gosfinansy.ru/</vt:lpwstr>
      </vt:variant>
      <vt:variant>
        <vt:lpwstr>/document/99/420388972/XA00M7G2N5/</vt:lpwstr>
      </vt:variant>
      <vt:variant>
        <vt:i4>5570644</vt:i4>
      </vt:variant>
      <vt:variant>
        <vt:i4>27</vt:i4>
      </vt:variant>
      <vt:variant>
        <vt:i4>0</vt:i4>
      </vt:variant>
      <vt:variant>
        <vt:i4>5</vt:i4>
      </vt:variant>
      <vt:variant>
        <vt:lpwstr>https://www.gosfinansy.ru/</vt:lpwstr>
      </vt:variant>
      <vt:variant>
        <vt:lpwstr>/document/99/420388972/XA00M9Q2NI/</vt:lpwstr>
      </vt:variant>
      <vt:variant>
        <vt:i4>6094941</vt:i4>
      </vt:variant>
      <vt:variant>
        <vt:i4>24</vt:i4>
      </vt:variant>
      <vt:variant>
        <vt:i4>0</vt:i4>
      </vt:variant>
      <vt:variant>
        <vt:i4>5</vt:i4>
      </vt:variant>
      <vt:variant>
        <vt:lpwstr>https://www.gosfinansy.ru/</vt:lpwstr>
      </vt:variant>
      <vt:variant>
        <vt:lpwstr>/document/113/7588/</vt:lpwstr>
      </vt:variant>
      <vt:variant>
        <vt:i4>6094941</vt:i4>
      </vt:variant>
      <vt:variant>
        <vt:i4>21</vt:i4>
      </vt:variant>
      <vt:variant>
        <vt:i4>0</vt:i4>
      </vt:variant>
      <vt:variant>
        <vt:i4>5</vt:i4>
      </vt:variant>
      <vt:variant>
        <vt:lpwstr>https://www.gosfinansy.ru/</vt:lpwstr>
      </vt:variant>
      <vt:variant>
        <vt:lpwstr>/document/113/7588/</vt:lpwstr>
      </vt:variant>
      <vt:variant>
        <vt:i4>6029405</vt:i4>
      </vt:variant>
      <vt:variant>
        <vt:i4>18</vt:i4>
      </vt:variant>
      <vt:variant>
        <vt:i4>0</vt:i4>
      </vt:variant>
      <vt:variant>
        <vt:i4>5</vt:i4>
      </vt:variant>
      <vt:variant>
        <vt:lpwstr>https://www.gosfinansy.ru/</vt:lpwstr>
      </vt:variant>
      <vt:variant>
        <vt:lpwstr>/document/113/7589/</vt:lpwstr>
      </vt:variant>
      <vt:variant>
        <vt:i4>5046277</vt:i4>
      </vt:variant>
      <vt:variant>
        <vt:i4>15</vt:i4>
      </vt:variant>
      <vt:variant>
        <vt:i4>0</vt:i4>
      </vt:variant>
      <vt:variant>
        <vt:i4>5</vt:i4>
      </vt:variant>
      <vt:variant>
        <vt:lpwstr>https://www.gosfinansy.ru/</vt:lpwstr>
      </vt:variant>
      <vt:variant>
        <vt:lpwstr>/document/99/420388972/XA00M7I2N6/</vt:lpwstr>
      </vt:variant>
      <vt:variant>
        <vt:i4>7209074</vt:i4>
      </vt:variant>
      <vt:variant>
        <vt:i4>12</vt:i4>
      </vt:variant>
      <vt:variant>
        <vt:i4>0</vt:i4>
      </vt:variant>
      <vt:variant>
        <vt:i4>5</vt:i4>
      </vt:variant>
      <vt:variant>
        <vt:lpwstr>java:sp(99,420389697,1,1,10,,,)</vt:lpwstr>
      </vt:variant>
      <vt:variant>
        <vt:lpwstr/>
      </vt:variant>
      <vt:variant>
        <vt:i4>6553725</vt:i4>
      </vt:variant>
      <vt:variant>
        <vt:i4>9</vt:i4>
      </vt:variant>
      <vt:variant>
        <vt:i4>0</vt:i4>
      </vt:variant>
      <vt:variant>
        <vt:i4>5</vt:i4>
      </vt:variant>
      <vt:variant>
        <vt:lpwstr>java:sp(99,420388972,1,1,10,,,)</vt:lpwstr>
      </vt:variant>
      <vt:variant>
        <vt:lpwstr/>
      </vt:variant>
      <vt:variant>
        <vt:i4>6291570</vt:i4>
      </vt:variant>
      <vt:variant>
        <vt:i4>6</vt:i4>
      </vt:variant>
      <vt:variant>
        <vt:i4>0</vt:i4>
      </vt:variant>
      <vt:variant>
        <vt:i4>5</vt:i4>
      </vt:variant>
      <vt:variant>
        <vt:lpwstr>java:sp(99,420389699,1,1,10,,,)</vt:lpwstr>
      </vt:variant>
      <vt:variant>
        <vt:lpwstr/>
      </vt:variant>
      <vt:variant>
        <vt:i4>6357106</vt:i4>
      </vt:variant>
      <vt:variant>
        <vt:i4>3</vt:i4>
      </vt:variant>
      <vt:variant>
        <vt:i4>0</vt:i4>
      </vt:variant>
      <vt:variant>
        <vt:i4>5</vt:i4>
      </vt:variant>
      <vt:variant>
        <vt:lpwstr>java:sp(99,420389698,1,1,10,,,)</vt:lpwstr>
      </vt:variant>
      <vt:variant>
        <vt:lpwstr/>
      </vt:variant>
      <vt:variant>
        <vt:i4>6619261</vt:i4>
      </vt:variant>
      <vt:variant>
        <vt:i4>0</vt:i4>
      </vt:variant>
      <vt:variant>
        <vt:i4>0</vt:i4>
      </vt:variant>
      <vt:variant>
        <vt:i4>5</vt:i4>
      </vt:variant>
      <vt:variant>
        <vt:lpwstr>java:sp(99,420388973,1,1,10,,,)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для целей бухучета. Порядок и график проведения инвентаризации имущества, финансовых активов и обязательств</dc:title>
  <dc:creator>Ольга Михайловна</dc:creator>
  <cp:lastModifiedBy>Татьяна Тимченко</cp:lastModifiedBy>
  <cp:revision>2</cp:revision>
  <cp:lastPrinted>2024-12-27T11:38:00Z</cp:lastPrinted>
  <dcterms:created xsi:type="dcterms:W3CDTF">2026-03-04T13:32:00Z</dcterms:created>
  <dcterms:modified xsi:type="dcterms:W3CDTF">2026-03-04T13:32:00Z</dcterms:modified>
</cp:coreProperties>
</file>